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71A08" w14:textId="0D28CD43" w:rsidR="00F62F87" w:rsidRDefault="00CD0F86" w:rsidP="00F62F87">
      <w:pPr>
        <w:pStyle w:val="1"/>
        <w:spacing w:before="107"/>
        <w:ind w:left="1258"/>
        <w:jc w:val="both"/>
      </w:pPr>
      <w:r>
        <w:rPr>
          <w:noProof/>
        </w:rPr>
        <mc:AlternateContent>
          <mc:Choice Requires="wps">
            <w:drawing>
              <wp:inline distT="0" distB="0" distL="0" distR="0" wp14:anchorId="38946DE2" wp14:editId="6BE3DB16">
                <wp:extent cx="304800" cy="30480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477B0"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5IAcXwsCAADVAwAADgAA&#10;AAAAAAAAAAAAAAAuAgAAZHJzL2Uyb0RvYy54bWxQSwECLQAUAAYACAAAACEATKDpLNgAAAADAQAA&#10;DwAAAAAAAAAAAAAAAABlBAAAZHJzL2Rvd25yZXYueG1sUEsFBgAAAAAEAAQA8wAAAGoFAAAAAA==&#10;" filled="f" stroked="f">
                <o:lock v:ext="edit" aspectratio="t"/>
                <w10:anchorlock/>
              </v:rect>
            </w:pict>
          </mc:Fallback>
        </mc:AlternateContent>
      </w:r>
      <w:r w:rsidR="00F62F87" w:rsidRPr="00F62F87">
        <w:t xml:space="preserve"> </w:t>
      </w:r>
      <w:r w:rsidR="00F62F87">
        <w:t>Памятка</w:t>
      </w:r>
      <w:r w:rsidR="00F62F87">
        <w:rPr>
          <w:spacing w:val="-4"/>
        </w:rPr>
        <w:t xml:space="preserve"> </w:t>
      </w:r>
      <w:r w:rsidR="00F62F87">
        <w:t>о</w:t>
      </w:r>
      <w:r w:rsidR="00F62F87">
        <w:rPr>
          <w:spacing w:val="-4"/>
        </w:rPr>
        <w:t xml:space="preserve"> </w:t>
      </w:r>
      <w:r w:rsidR="00F62F87">
        <w:t>правилах</w:t>
      </w:r>
      <w:r w:rsidR="00F62F87">
        <w:rPr>
          <w:spacing w:val="-8"/>
        </w:rPr>
        <w:t xml:space="preserve"> </w:t>
      </w:r>
      <w:r w:rsidR="00F62F87">
        <w:t>проведения</w:t>
      </w:r>
      <w:r w:rsidR="00F62F87">
        <w:rPr>
          <w:spacing w:val="-6"/>
        </w:rPr>
        <w:t xml:space="preserve"> </w:t>
      </w:r>
      <w:r w:rsidR="00F62F87">
        <w:t>ГИА</w:t>
      </w:r>
      <w:r w:rsidR="00F62F87">
        <w:rPr>
          <w:spacing w:val="-6"/>
        </w:rPr>
        <w:t xml:space="preserve"> </w:t>
      </w:r>
      <w:r w:rsidR="00F62F87">
        <w:t>в</w:t>
      </w:r>
      <w:r w:rsidR="00F62F87">
        <w:rPr>
          <w:spacing w:val="-4"/>
        </w:rPr>
        <w:t xml:space="preserve"> </w:t>
      </w:r>
      <w:r w:rsidR="00F62F87">
        <w:t>2025</w:t>
      </w:r>
      <w:r w:rsidR="00F62F87">
        <w:rPr>
          <w:spacing w:val="-3"/>
        </w:rPr>
        <w:t xml:space="preserve"> </w:t>
      </w:r>
      <w:r w:rsidR="00F62F87">
        <w:rPr>
          <w:spacing w:val="-2"/>
        </w:rPr>
        <w:t>году</w:t>
      </w:r>
    </w:p>
    <w:p w14:paraId="0B1E5D7B" w14:textId="77777777" w:rsidR="00F62F87" w:rsidRDefault="00F62F87" w:rsidP="00F62F87">
      <w:pPr>
        <w:pStyle w:val="2"/>
        <w:spacing w:before="1"/>
        <w:ind w:left="1133"/>
      </w:pPr>
      <w:r>
        <w:t>Общая</w:t>
      </w:r>
      <w:r>
        <w:rPr>
          <w:spacing w:val="-13"/>
        </w:rPr>
        <w:t xml:space="preserve"> </w:t>
      </w:r>
      <w:r>
        <w:t>информация</w:t>
      </w:r>
      <w:r>
        <w:rPr>
          <w:spacing w:val="-10"/>
        </w:rPr>
        <w:t xml:space="preserve"> </w:t>
      </w:r>
      <w:r>
        <w:t>о</w:t>
      </w:r>
      <w:r>
        <w:rPr>
          <w:spacing w:val="-12"/>
        </w:rPr>
        <w:t xml:space="preserve"> </w:t>
      </w:r>
      <w:r>
        <w:t>порядке</w:t>
      </w:r>
      <w:r>
        <w:rPr>
          <w:spacing w:val="-10"/>
        </w:rPr>
        <w:t xml:space="preserve"> </w:t>
      </w:r>
      <w:r>
        <w:t>проведении</w:t>
      </w:r>
      <w:r>
        <w:rPr>
          <w:spacing w:val="-12"/>
        </w:rPr>
        <w:t xml:space="preserve"> </w:t>
      </w:r>
      <w:r>
        <w:rPr>
          <w:spacing w:val="-4"/>
        </w:rPr>
        <w:t>ГИА:</w:t>
      </w:r>
    </w:p>
    <w:p w14:paraId="26F4F07B" w14:textId="77777777" w:rsidR="00F62F87" w:rsidRDefault="00F62F87" w:rsidP="00F62F87">
      <w:pPr>
        <w:pStyle w:val="a5"/>
        <w:numPr>
          <w:ilvl w:val="0"/>
          <w:numId w:val="1"/>
        </w:numPr>
        <w:tabs>
          <w:tab w:val="left" w:pos="1840"/>
        </w:tabs>
        <w:spacing w:before="5"/>
        <w:ind w:right="138" w:firstLine="698"/>
        <w:rPr>
          <w:sz w:val="26"/>
        </w:rPr>
      </w:pPr>
      <w:r>
        <w:rPr>
          <w:sz w:val="26"/>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Pr>
          <w:spacing w:val="40"/>
          <w:sz w:val="26"/>
        </w:rPr>
        <w:t xml:space="preserve"> </w:t>
      </w:r>
      <w:r>
        <w:rPr>
          <w:sz w:val="26"/>
        </w:rPr>
        <w:t>средствами</w:t>
      </w:r>
      <w:r>
        <w:rPr>
          <w:spacing w:val="40"/>
          <w:sz w:val="26"/>
        </w:rPr>
        <w:t xml:space="preserve"> </w:t>
      </w:r>
      <w:r>
        <w:rPr>
          <w:sz w:val="26"/>
        </w:rPr>
        <w:t>подавления</w:t>
      </w:r>
      <w:r>
        <w:rPr>
          <w:spacing w:val="40"/>
          <w:sz w:val="26"/>
        </w:rPr>
        <w:t xml:space="preserve"> </w:t>
      </w:r>
      <w:r>
        <w:rPr>
          <w:sz w:val="26"/>
        </w:rPr>
        <w:t>сигналов</w:t>
      </w:r>
      <w:r>
        <w:rPr>
          <w:spacing w:val="40"/>
          <w:sz w:val="26"/>
        </w:rPr>
        <w:t xml:space="preserve"> </w:t>
      </w:r>
      <w:r>
        <w:rPr>
          <w:sz w:val="26"/>
        </w:rPr>
        <w:t>подвижной</w:t>
      </w:r>
      <w:r>
        <w:rPr>
          <w:spacing w:val="40"/>
          <w:sz w:val="26"/>
        </w:rPr>
        <w:t xml:space="preserve"> </w:t>
      </w:r>
      <w:r>
        <w:rPr>
          <w:sz w:val="26"/>
        </w:rPr>
        <w:t>связи</w:t>
      </w:r>
      <w:r>
        <w:rPr>
          <w:spacing w:val="40"/>
          <w:sz w:val="26"/>
        </w:rPr>
        <w:t xml:space="preserve"> </w:t>
      </w:r>
      <w:r>
        <w:rPr>
          <w:sz w:val="26"/>
        </w:rPr>
        <w:t>по</w:t>
      </w:r>
      <w:r>
        <w:rPr>
          <w:spacing w:val="40"/>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w:t>
      </w:r>
    </w:p>
    <w:p w14:paraId="1DBA6C63" w14:textId="77777777" w:rsidR="00F62F87" w:rsidRDefault="00F62F87" w:rsidP="00F62F87">
      <w:pPr>
        <w:pStyle w:val="a5"/>
        <w:numPr>
          <w:ilvl w:val="0"/>
          <w:numId w:val="1"/>
        </w:numPr>
        <w:tabs>
          <w:tab w:val="left" w:pos="1840"/>
        </w:tabs>
        <w:spacing w:before="4" w:line="298" w:lineRule="exact"/>
        <w:ind w:left="1840" w:hanging="717"/>
        <w:rPr>
          <w:sz w:val="26"/>
        </w:rPr>
      </w:pPr>
      <w:r>
        <w:rPr>
          <w:sz w:val="26"/>
        </w:rPr>
        <w:t>ГИА</w:t>
      </w:r>
      <w:r>
        <w:rPr>
          <w:spacing w:val="-8"/>
          <w:sz w:val="26"/>
        </w:rPr>
        <w:t xml:space="preserve"> </w:t>
      </w:r>
      <w:r>
        <w:rPr>
          <w:sz w:val="26"/>
        </w:rPr>
        <w:t>по</w:t>
      </w:r>
      <w:r>
        <w:rPr>
          <w:spacing w:val="-4"/>
          <w:sz w:val="26"/>
        </w:rPr>
        <w:t xml:space="preserve"> </w:t>
      </w:r>
      <w:r>
        <w:rPr>
          <w:sz w:val="26"/>
        </w:rPr>
        <w:t>всем</w:t>
      </w:r>
      <w:r>
        <w:rPr>
          <w:spacing w:val="-4"/>
          <w:sz w:val="26"/>
        </w:rPr>
        <w:t xml:space="preserve"> </w:t>
      </w:r>
      <w:r>
        <w:rPr>
          <w:sz w:val="26"/>
        </w:rPr>
        <w:t>учебным</w:t>
      </w:r>
      <w:r>
        <w:rPr>
          <w:spacing w:val="-7"/>
          <w:sz w:val="26"/>
        </w:rPr>
        <w:t xml:space="preserve"> </w:t>
      </w:r>
      <w:r>
        <w:rPr>
          <w:sz w:val="26"/>
        </w:rPr>
        <w:t>предметам</w:t>
      </w:r>
      <w:r>
        <w:rPr>
          <w:spacing w:val="-7"/>
          <w:sz w:val="26"/>
        </w:rPr>
        <w:t xml:space="preserve"> </w:t>
      </w:r>
      <w:r>
        <w:rPr>
          <w:sz w:val="26"/>
        </w:rPr>
        <w:t>начинается</w:t>
      </w:r>
      <w:r>
        <w:rPr>
          <w:spacing w:val="-8"/>
          <w:sz w:val="26"/>
        </w:rPr>
        <w:t xml:space="preserve"> </w:t>
      </w:r>
      <w:r>
        <w:rPr>
          <w:sz w:val="26"/>
        </w:rPr>
        <w:t>в</w:t>
      </w:r>
      <w:r>
        <w:rPr>
          <w:spacing w:val="-7"/>
          <w:sz w:val="26"/>
        </w:rPr>
        <w:t xml:space="preserve"> </w:t>
      </w:r>
      <w:r>
        <w:rPr>
          <w:sz w:val="26"/>
        </w:rPr>
        <w:t>10.00</w:t>
      </w:r>
      <w:r>
        <w:rPr>
          <w:spacing w:val="-7"/>
          <w:sz w:val="26"/>
        </w:rPr>
        <w:t xml:space="preserve"> </w:t>
      </w:r>
      <w:r>
        <w:rPr>
          <w:sz w:val="26"/>
        </w:rPr>
        <w:t>по</w:t>
      </w:r>
      <w:r>
        <w:rPr>
          <w:spacing w:val="-8"/>
          <w:sz w:val="26"/>
        </w:rPr>
        <w:t xml:space="preserve"> </w:t>
      </w:r>
      <w:r>
        <w:rPr>
          <w:sz w:val="26"/>
        </w:rPr>
        <w:t>местному</w:t>
      </w:r>
      <w:r>
        <w:rPr>
          <w:spacing w:val="-11"/>
          <w:sz w:val="26"/>
        </w:rPr>
        <w:t xml:space="preserve"> </w:t>
      </w:r>
      <w:r>
        <w:rPr>
          <w:spacing w:val="-2"/>
          <w:sz w:val="26"/>
        </w:rPr>
        <w:t>времени.</w:t>
      </w:r>
    </w:p>
    <w:p w14:paraId="13DCD34E" w14:textId="77777777" w:rsidR="00F62F87" w:rsidRDefault="00F62F87" w:rsidP="00F62F87">
      <w:pPr>
        <w:pStyle w:val="a5"/>
        <w:numPr>
          <w:ilvl w:val="0"/>
          <w:numId w:val="1"/>
        </w:numPr>
        <w:tabs>
          <w:tab w:val="left" w:pos="1840"/>
        </w:tabs>
        <w:ind w:right="140" w:firstLine="698"/>
        <w:rPr>
          <w:sz w:val="26"/>
        </w:rPr>
      </w:pPr>
      <w:r>
        <w:rPr>
          <w:sz w:val="26"/>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Pr>
          <w:spacing w:val="80"/>
          <w:sz w:val="26"/>
        </w:rPr>
        <w:t xml:space="preserve"> </w:t>
      </w:r>
      <w:r>
        <w:rPr>
          <w:sz w:val="26"/>
        </w:rPr>
        <w:t>субъекта</w:t>
      </w:r>
      <w:r>
        <w:rPr>
          <w:spacing w:val="80"/>
          <w:sz w:val="26"/>
        </w:rPr>
        <w:t xml:space="preserve"> </w:t>
      </w:r>
      <w:r>
        <w:rPr>
          <w:sz w:val="26"/>
        </w:rPr>
        <w:t>Российской</w:t>
      </w:r>
      <w:r>
        <w:rPr>
          <w:spacing w:val="80"/>
          <w:sz w:val="26"/>
        </w:rPr>
        <w:t xml:space="preserve"> </w:t>
      </w:r>
      <w:r>
        <w:rPr>
          <w:sz w:val="26"/>
        </w:rPr>
        <w:t>Федерации</w:t>
      </w:r>
      <w:r>
        <w:rPr>
          <w:spacing w:val="80"/>
          <w:sz w:val="26"/>
        </w:rPr>
        <w:t xml:space="preserve"> </w:t>
      </w:r>
      <w:r>
        <w:rPr>
          <w:sz w:val="26"/>
        </w:rPr>
        <w:t>(ГЭК).</w:t>
      </w:r>
      <w:r>
        <w:rPr>
          <w:spacing w:val="80"/>
          <w:sz w:val="26"/>
        </w:rPr>
        <w:t xml:space="preserve"> </w:t>
      </w:r>
      <w:r>
        <w:rPr>
          <w:sz w:val="26"/>
        </w:rPr>
        <w:t>Изменение</w:t>
      </w:r>
      <w:r>
        <w:rPr>
          <w:spacing w:val="80"/>
          <w:sz w:val="26"/>
        </w:rPr>
        <w:t xml:space="preserve"> </w:t>
      </w:r>
      <w:r>
        <w:rPr>
          <w:sz w:val="26"/>
        </w:rPr>
        <w:t>результатов</w:t>
      </w:r>
      <w:r>
        <w:rPr>
          <w:spacing w:val="80"/>
          <w:sz w:val="26"/>
        </w:rPr>
        <w:t xml:space="preserve"> </w:t>
      </w:r>
      <w:r>
        <w:rPr>
          <w:sz w:val="26"/>
        </w:rPr>
        <w:t>возможно</w:t>
      </w:r>
      <w:r>
        <w:rPr>
          <w:spacing w:val="80"/>
          <w:w w:val="150"/>
          <w:sz w:val="26"/>
        </w:rPr>
        <w:t xml:space="preserve"> </w:t>
      </w:r>
      <w:r>
        <w:rPr>
          <w:sz w:val="26"/>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Pr>
          <w:spacing w:val="-1"/>
          <w:sz w:val="26"/>
        </w:rPr>
        <w:t xml:space="preserve"> </w:t>
      </w:r>
      <w:r>
        <w:rPr>
          <w:sz w:val="26"/>
        </w:rPr>
        <w:t>порядка проведения ГИА или удовлетворения</w:t>
      </w:r>
      <w:r>
        <w:rPr>
          <w:spacing w:val="-1"/>
          <w:sz w:val="26"/>
        </w:rPr>
        <w:t xml:space="preserve"> </w:t>
      </w:r>
      <w:r>
        <w:rPr>
          <w:sz w:val="26"/>
        </w:rPr>
        <w:t>апелляции</w:t>
      </w:r>
      <w:r>
        <w:rPr>
          <w:spacing w:val="-1"/>
          <w:sz w:val="26"/>
        </w:rPr>
        <w:t xml:space="preserve"> </w:t>
      </w:r>
      <w:r>
        <w:rPr>
          <w:sz w:val="26"/>
        </w:rPr>
        <w:t>о</w:t>
      </w:r>
      <w:r>
        <w:rPr>
          <w:spacing w:val="-2"/>
          <w:sz w:val="26"/>
        </w:rPr>
        <w:t xml:space="preserve"> </w:t>
      </w:r>
      <w:r>
        <w:rPr>
          <w:sz w:val="26"/>
        </w:rPr>
        <w:t>нарушении порядка проведения ГИА, поданной участником экзамена.</w:t>
      </w:r>
    </w:p>
    <w:p w14:paraId="19A319CD" w14:textId="77777777" w:rsidR="00F62F87" w:rsidRDefault="00F62F87" w:rsidP="00F62F87">
      <w:pPr>
        <w:pStyle w:val="a5"/>
        <w:numPr>
          <w:ilvl w:val="0"/>
          <w:numId w:val="1"/>
        </w:numPr>
        <w:tabs>
          <w:tab w:val="left" w:pos="1840"/>
        </w:tabs>
        <w:spacing w:before="5"/>
        <w:ind w:right="140" w:firstLine="698"/>
        <w:rPr>
          <w:sz w:val="26"/>
        </w:rPr>
      </w:pPr>
      <w:r>
        <w:rPr>
          <w:sz w:val="26"/>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Pr>
          <w:spacing w:val="-4"/>
          <w:sz w:val="26"/>
        </w:rPr>
        <w:t>ОИВ.</w:t>
      </w:r>
    </w:p>
    <w:p w14:paraId="2121855F" w14:textId="77777777" w:rsidR="00F62F87" w:rsidRDefault="00F62F87" w:rsidP="00F62F87">
      <w:pPr>
        <w:pStyle w:val="a5"/>
        <w:numPr>
          <w:ilvl w:val="0"/>
          <w:numId w:val="1"/>
        </w:numPr>
        <w:tabs>
          <w:tab w:val="left" w:pos="1840"/>
        </w:tabs>
        <w:spacing w:before="4"/>
        <w:ind w:right="143" w:firstLine="698"/>
        <w:rPr>
          <w:sz w:val="26"/>
        </w:rPr>
      </w:pPr>
      <w:r>
        <w:rPr>
          <w:sz w:val="26"/>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Pr>
          <w:spacing w:val="61"/>
          <w:sz w:val="26"/>
        </w:rPr>
        <w:t xml:space="preserve"> </w:t>
      </w:r>
      <w:r>
        <w:rPr>
          <w:sz w:val="26"/>
        </w:rPr>
        <w:t>После</w:t>
      </w:r>
      <w:r>
        <w:rPr>
          <w:spacing w:val="67"/>
          <w:sz w:val="26"/>
        </w:rPr>
        <w:t xml:space="preserve"> </w:t>
      </w:r>
      <w:r>
        <w:rPr>
          <w:sz w:val="26"/>
        </w:rPr>
        <w:t>утверждения</w:t>
      </w:r>
      <w:r>
        <w:rPr>
          <w:spacing w:val="62"/>
          <w:sz w:val="26"/>
        </w:rPr>
        <w:t xml:space="preserve"> </w:t>
      </w:r>
      <w:r>
        <w:rPr>
          <w:sz w:val="26"/>
        </w:rPr>
        <w:t>результаты</w:t>
      </w:r>
      <w:r>
        <w:rPr>
          <w:spacing w:val="64"/>
          <w:sz w:val="26"/>
        </w:rPr>
        <w:t xml:space="preserve"> </w:t>
      </w:r>
      <w:r>
        <w:rPr>
          <w:sz w:val="26"/>
        </w:rPr>
        <w:t>ГИА</w:t>
      </w:r>
      <w:r>
        <w:rPr>
          <w:spacing w:val="61"/>
          <w:sz w:val="26"/>
        </w:rPr>
        <w:t xml:space="preserve"> </w:t>
      </w:r>
      <w:r>
        <w:rPr>
          <w:sz w:val="26"/>
        </w:rPr>
        <w:t>в</w:t>
      </w:r>
      <w:r>
        <w:rPr>
          <w:spacing w:val="61"/>
          <w:sz w:val="26"/>
        </w:rPr>
        <w:t xml:space="preserve"> </w:t>
      </w:r>
      <w:r>
        <w:rPr>
          <w:sz w:val="26"/>
        </w:rPr>
        <w:t>течение</w:t>
      </w:r>
      <w:r>
        <w:rPr>
          <w:spacing w:val="61"/>
          <w:sz w:val="26"/>
        </w:rPr>
        <w:t xml:space="preserve"> </w:t>
      </w:r>
      <w:r>
        <w:rPr>
          <w:sz w:val="26"/>
        </w:rPr>
        <w:t>одного</w:t>
      </w:r>
      <w:r>
        <w:rPr>
          <w:spacing w:val="63"/>
          <w:sz w:val="26"/>
        </w:rPr>
        <w:t xml:space="preserve"> </w:t>
      </w:r>
      <w:r>
        <w:rPr>
          <w:sz w:val="26"/>
        </w:rPr>
        <w:t>рабочего</w:t>
      </w:r>
      <w:r>
        <w:rPr>
          <w:spacing w:val="61"/>
          <w:sz w:val="26"/>
        </w:rPr>
        <w:t xml:space="preserve"> </w:t>
      </w:r>
      <w:r>
        <w:rPr>
          <w:sz w:val="26"/>
        </w:rPr>
        <w:t>дня</w:t>
      </w:r>
      <w:r>
        <w:rPr>
          <w:spacing w:val="62"/>
          <w:sz w:val="26"/>
        </w:rPr>
        <w:t xml:space="preserve"> </w:t>
      </w:r>
      <w:r>
        <w:rPr>
          <w:sz w:val="26"/>
        </w:rPr>
        <w:t>передаются в образовательные организации для ознакомления участников ГИА с утвержденными председателем ГЭК результатами ГИА.</w:t>
      </w:r>
    </w:p>
    <w:p w14:paraId="1E065452" w14:textId="77777777" w:rsidR="00F62F87" w:rsidRDefault="00F62F87" w:rsidP="00F62F87">
      <w:pPr>
        <w:pStyle w:val="a5"/>
        <w:numPr>
          <w:ilvl w:val="0"/>
          <w:numId w:val="1"/>
        </w:numPr>
        <w:tabs>
          <w:tab w:val="left" w:pos="1840"/>
        </w:tabs>
        <w:spacing w:before="6"/>
        <w:ind w:right="146" w:firstLine="698"/>
        <w:rPr>
          <w:sz w:val="26"/>
        </w:rPr>
      </w:pPr>
      <w:r>
        <w:rPr>
          <w:sz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3DD9A37" w14:textId="77777777" w:rsidR="00F62F87" w:rsidRDefault="00F62F87" w:rsidP="00F62F87">
      <w:pPr>
        <w:pStyle w:val="a3"/>
        <w:spacing w:before="9"/>
        <w:ind w:left="0"/>
      </w:pPr>
    </w:p>
    <w:p w14:paraId="17721450" w14:textId="77777777" w:rsidR="00F62F87" w:rsidRDefault="00F62F87" w:rsidP="00F62F87">
      <w:pPr>
        <w:pStyle w:val="2"/>
        <w:ind w:left="1116"/>
      </w:pPr>
      <w:r>
        <w:t>Обязанности</w:t>
      </w:r>
      <w:r>
        <w:rPr>
          <w:spacing w:val="-11"/>
        </w:rPr>
        <w:t xml:space="preserve"> </w:t>
      </w:r>
      <w:r>
        <w:t>участника</w:t>
      </w:r>
      <w:r>
        <w:rPr>
          <w:spacing w:val="-10"/>
        </w:rPr>
        <w:t xml:space="preserve"> </w:t>
      </w:r>
      <w:r>
        <w:t>экзамена</w:t>
      </w:r>
      <w:r>
        <w:rPr>
          <w:spacing w:val="-10"/>
        </w:rPr>
        <w:t xml:space="preserve"> </w:t>
      </w:r>
      <w:r>
        <w:t>в</w:t>
      </w:r>
      <w:r>
        <w:rPr>
          <w:spacing w:val="-10"/>
        </w:rPr>
        <w:t xml:space="preserve"> </w:t>
      </w:r>
      <w:r>
        <w:t>рамках</w:t>
      </w:r>
      <w:r>
        <w:rPr>
          <w:spacing w:val="-8"/>
        </w:rPr>
        <w:t xml:space="preserve"> </w:t>
      </w:r>
      <w:r>
        <w:t>участия</w:t>
      </w:r>
      <w:r>
        <w:rPr>
          <w:spacing w:val="-11"/>
        </w:rPr>
        <w:t xml:space="preserve"> </w:t>
      </w:r>
      <w:r>
        <w:t>в</w:t>
      </w:r>
      <w:r>
        <w:rPr>
          <w:spacing w:val="-11"/>
        </w:rPr>
        <w:t xml:space="preserve"> </w:t>
      </w:r>
      <w:r>
        <w:rPr>
          <w:spacing w:val="-4"/>
        </w:rPr>
        <w:t>ГИА:</w:t>
      </w:r>
    </w:p>
    <w:p w14:paraId="0E81FCEF" w14:textId="77777777" w:rsidR="00F62F87" w:rsidRDefault="00F62F87" w:rsidP="00F62F87">
      <w:pPr>
        <w:pStyle w:val="a5"/>
        <w:numPr>
          <w:ilvl w:val="0"/>
          <w:numId w:val="2"/>
        </w:numPr>
        <w:tabs>
          <w:tab w:val="left" w:pos="1840"/>
        </w:tabs>
        <w:spacing w:before="6"/>
        <w:ind w:right="143" w:firstLine="698"/>
        <w:rPr>
          <w:sz w:val="26"/>
        </w:rPr>
      </w:pPr>
      <w:r>
        <w:rPr>
          <w:sz w:val="26"/>
        </w:rPr>
        <w:t>В день экзамена участник экзамена прибывает в ППЭ заблаговременно. Вход участников экзамена в ППЭ начинается с 09.00 по местному времени.</w:t>
      </w:r>
    </w:p>
    <w:p w14:paraId="2BD11552" w14:textId="77777777" w:rsidR="00F62F87" w:rsidRDefault="00F62F87" w:rsidP="00F62F87">
      <w:pPr>
        <w:pStyle w:val="a5"/>
        <w:numPr>
          <w:ilvl w:val="0"/>
          <w:numId w:val="2"/>
        </w:numPr>
        <w:tabs>
          <w:tab w:val="left" w:pos="1840"/>
        </w:tabs>
        <w:spacing w:before="5"/>
        <w:ind w:right="149" w:firstLine="698"/>
        <w:rPr>
          <w:sz w:val="26"/>
        </w:rPr>
      </w:pPr>
      <w:r>
        <w:rPr>
          <w:sz w:val="26"/>
        </w:rPr>
        <w:t>Допуск участников экзамена в ППЭ осуществляется при наличии у 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распределения в данный ППЭ.</w:t>
      </w:r>
    </w:p>
    <w:p w14:paraId="09FA1B2D" w14:textId="424EFB1B" w:rsidR="00F62F87" w:rsidRPr="00F62F87" w:rsidRDefault="00F62F87" w:rsidP="0002027B">
      <w:pPr>
        <w:pStyle w:val="a5"/>
        <w:numPr>
          <w:ilvl w:val="0"/>
          <w:numId w:val="2"/>
        </w:numPr>
        <w:tabs>
          <w:tab w:val="left" w:pos="1840"/>
        </w:tabs>
        <w:spacing w:before="64"/>
        <w:ind w:right="143" w:firstLine="698"/>
        <w:rPr>
          <w:sz w:val="26"/>
        </w:rPr>
      </w:pPr>
      <w:r>
        <w:rPr>
          <w:sz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sidRPr="00F62F87">
        <w:rPr>
          <w:sz w:val="26"/>
        </w:rPr>
        <w:t xml:space="preserve"> </w:t>
      </w:r>
      <w:r>
        <w:rPr>
          <w:sz w:val="26"/>
        </w:rPr>
        <w:t>стенде)</w:t>
      </w:r>
      <w:r w:rsidRPr="00F62F87">
        <w:rPr>
          <w:sz w:val="26"/>
        </w:rPr>
        <w:t xml:space="preserve"> </w:t>
      </w:r>
      <w:r>
        <w:rPr>
          <w:sz w:val="26"/>
        </w:rPr>
        <w:t>организаторами</w:t>
      </w:r>
      <w:r w:rsidRPr="00F62F87">
        <w:rPr>
          <w:sz w:val="26"/>
        </w:rPr>
        <w:t xml:space="preserve"> </w:t>
      </w:r>
      <w:r>
        <w:rPr>
          <w:sz w:val="26"/>
        </w:rPr>
        <w:t>в</w:t>
      </w:r>
      <w:r w:rsidRPr="00F62F87">
        <w:rPr>
          <w:sz w:val="26"/>
        </w:rPr>
        <w:t xml:space="preserve"> </w:t>
      </w:r>
      <w:r>
        <w:rPr>
          <w:sz w:val="26"/>
        </w:rPr>
        <w:t>аудитории,</w:t>
      </w:r>
      <w:r w:rsidRPr="00F62F87">
        <w:rPr>
          <w:sz w:val="26"/>
        </w:rPr>
        <w:t xml:space="preserve"> </w:t>
      </w:r>
      <w:r>
        <w:rPr>
          <w:sz w:val="26"/>
        </w:rPr>
        <w:t>не</w:t>
      </w:r>
      <w:r w:rsidRPr="00F62F87">
        <w:rPr>
          <w:sz w:val="26"/>
        </w:rPr>
        <w:t xml:space="preserve"> </w:t>
      </w:r>
      <w:r>
        <w:rPr>
          <w:sz w:val="26"/>
        </w:rPr>
        <w:t>продлевается,</w:t>
      </w:r>
      <w:r w:rsidRPr="00F62F87">
        <w:rPr>
          <w:sz w:val="26"/>
        </w:rPr>
        <w:t xml:space="preserve"> инструктаж</w:t>
      </w:r>
      <w:r w:rsidRPr="00F62F87">
        <w:rPr>
          <w:sz w:val="26"/>
        </w:rPr>
        <mc:AlternateContent>
          <mc:Choice Requires="wps">
            <w:drawing>
              <wp:anchor distT="0" distB="0" distL="0" distR="0" simplePos="0" relativeHeight="251658240" behindDoc="1" locked="0" layoutInCell="1" allowOverlap="1" wp14:anchorId="04D2E56E" wp14:editId="4D56F946">
                <wp:simplePos x="0" y="0"/>
                <wp:positionH relativeFrom="page">
                  <wp:posOffset>1170940</wp:posOffset>
                </wp:positionH>
                <wp:positionV relativeFrom="paragraph">
                  <wp:posOffset>175260</wp:posOffset>
                </wp:positionV>
                <wp:extent cx="1829435" cy="7620"/>
                <wp:effectExtent l="0" t="0" r="0" b="0"/>
                <wp:wrapTopAndBottom/>
                <wp:docPr id="103" name="Полилиния: фигура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356F42" id="Полилиния: фигура 103" o:spid="_x0000_s1026" style="position:absolute;margin-left:92.2pt;margin-top:13.8pt;width:144.05pt;height:.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" path="m1829054,l,,,7619r1829054,l1829054,xe" fillcolor="black" stroked="f">
                <v:path arrowok="t"/>
                <w10:wrap type="topAndBottom" anchorx="page"/>
              </v:shape>
            </w:pict>
          </mc:Fallback>
        </mc:AlternateContent>
      </w:r>
      <w:r w:rsidRPr="00F62F87">
        <w:rPr>
          <w:sz w:val="26"/>
        </w:rPr>
        <w:t xml:space="preserve"> </w:t>
      </w:r>
      <w:r w:rsidRPr="00F62F87">
        <w:rPr>
          <w:sz w:val="26"/>
        </w:rPr>
        <w:t xml:space="preserve">проводимый организаторами в  аудитории, не </w:t>
      </w:r>
      <w:r w:rsidRPr="00F62F87">
        <w:rPr>
          <w:sz w:val="26"/>
        </w:rPr>
        <w:lastRenderedPageBreak/>
        <w:t>проводится (за исключением, когда в аудитории нет других участников ГИА), о чем сообщается участнику ГИА.</w:t>
      </w:r>
    </w:p>
    <w:p w14:paraId="5AF139DB" w14:textId="77777777" w:rsidR="00F62F87" w:rsidRDefault="00F62F87" w:rsidP="00F62F87">
      <w:pPr>
        <w:pStyle w:val="a5"/>
        <w:numPr>
          <w:ilvl w:val="0"/>
          <w:numId w:val="2"/>
        </w:numPr>
        <w:tabs>
          <w:tab w:val="left" w:pos="1840"/>
        </w:tabs>
        <w:spacing w:before="3"/>
        <w:ind w:right="143" w:firstLine="710"/>
        <w:rPr>
          <w:sz w:val="26"/>
        </w:rPr>
      </w:pPr>
      <w:r>
        <w:rPr>
          <w:sz w:val="26"/>
        </w:rPr>
        <w:t>В</w:t>
      </w:r>
      <w:r w:rsidRPr="00F62F87">
        <w:rPr>
          <w:sz w:val="26"/>
        </w:rPr>
        <w:t xml:space="preserve"> </w:t>
      </w:r>
      <w:r>
        <w:rPr>
          <w:sz w:val="26"/>
        </w:rPr>
        <w:t>случае</w:t>
      </w:r>
      <w:r w:rsidRPr="00F62F87">
        <w:rPr>
          <w:sz w:val="26"/>
        </w:rPr>
        <w:t xml:space="preserve"> </w:t>
      </w:r>
      <w:r>
        <w:rPr>
          <w:sz w:val="26"/>
        </w:rPr>
        <w:t>проведения</w:t>
      </w:r>
      <w:r w:rsidRPr="00F62F87">
        <w:rPr>
          <w:sz w:val="26"/>
        </w:rPr>
        <w:t xml:space="preserve"> </w:t>
      </w:r>
      <w:r>
        <w:rPr>
          <w:sz w:val="26"/>
        </w:rPr>
        <w:t>ОГЭ</w:t>
      </w:r>
      <w:r w:rsidRPr="00F62F87">
        <w:rPr>
          <w:sz w:val="26"/>
        </w:rPr>
        <w:t xml:space="preserve"> </w:t>
      </w:r>
      <w:r>
        <w:rPr>
          <w:sz w:val="26"/>
        </w:rPr>
        <w:t>по</w:t>
      </w:r>
      <w:r w:rsidRPr="00F62F87">
        <w:rPr>
          <w:sz w:val="26"/>
        </w:rPr>
        <w:t xml:space="preserve"> </w:t>
      </w:r>
      <w:r>
        <w:rPr>
          <w:sz w:val="26"/>
        </w:rPr>
        <w:t>учебному</w:t>
      </w:r>
      <w:r w:rsidRPr="00F62F87">
        <w:rPr>
          <w:sz w:val="26"/>
        </w:rPr>
        <w:t xml:space="preserve"> </w:t>
      </w:r>
      <w:r>
        <w:rPr>
          <w:sz w:val="26"/>
        </w:rPr>
        <w:t>предмету,</w:t>
      </w:r>
      <w:r w:rsidRPr="00F62F87">
        <w:rPr>
          <w:sz w:val="26"/>
        </w:rPr>
        <w:t xml:space="preserve"> </w:t>
      </w:r>
      <w:r>
        <w:rPr>
          <w:sz w:val="26"/>
        </w:rPr>
        <w:t>спецификацией</w:t>
      </w:r>
      <w:r w:rsidRPr="00F62F87">
        <w:rPr>
          <w:sz w:val="26"/>
        </w:rPr>
        <w:t xml:space="preserve"> </w:t>
      </w:r>
      <w:r>
        <w:rPr>
          <w:sz w:val="26"/>
        </w:rPr>
        <w:t>КИМ по которому</w:t>
      </w:r>
      <w:r w:rsidRPr="00F62F87">
        <w:rPr>
          <w:sz w:val="26"/>
        </w:rPr>
        <w:t xml:space="preserve"> </w:t>
      </w:r>
      <w:r>
        <w:rPr>
          <w:sz w:val="26"/>
        </w:rPr>
        <w:t>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w:t>
      </w:r>
      <w:r w:rsidRPr="00F62F87">
        <w:rPr>
          <w:sz w:val="26"/>
        </w:rPr>
        <w:t xml:space="preserve">  </w:t>
      </w:r>
      <w:r>
        <w:rPr>
          <w:sz w:val="26"/>
        </w:rPr>
        <w:t>другими</w:t>
      </w:r>
      <w:r w:rsidRPr="00F62F87">
        <w:rPr>
          <w:sz w:val="26"/>
        </w:rPr>
        <w:t xml:space="preserve">  </w:t>
      </w:r>
      <w:r>
        <w:rPr>
          <w:sz w:val="26"/>
        </w:rPr>
        <w:t>участниками</w:t>
      </w:r>
      <w:r w:rsidRPr="00F62F87">
        <w:rPr>
          <w:sz w:val="26"/>
        </w:rPr>
        <w:t xml:space="preserve">  </w:t>
      </w:r>
      <w:r>
        <w:rPr>
          <w:sz w:val="26"/>
        </w:rPr>
        <w:t>ГИА,</w:t>
      </w:r>
      <w:r w:rsidRPr="00F62F87">
        <w:rPr>
          <w:sz w:val="26"/>
        </w:rPr>
        <w:t xml:space="preserve">  </w:t>
      </w:r>
      <w:r>
        <w:rPr>
          <w:sz w:val="26"/>
        </w:rPr>
        <w:t>находящимися</w:t>
      </w:r>
      <w:r>
        <w:rPr>
          <w:spacing w:val="78"/>
          <w:sz w:val="26"/>
        </w:rPr>
        <w:t xml:space="preserve">  </w:t>
      </w:r>
      <w:r>
        <w:rPr>
          <w:sz w:val="26"/>
        </w:rPr>
        <w:t>в</w:t>
      </w:r>
      <w:r>
        <w:rPr>
          <w:spacing w:val="77"/>
          <w:sz w:val="26"/>
        </w:rPr>
        <w:t xml:space="preserve">  </w:t>
      </w:r>
      <w:r>
        <w:rPr>
          <w:sz w:val="26"/>
        </w:rPr>
        <w:t>данной</w:t>
      </w:r>
      <w:r>
        <w:rPr>
          <w:spacing w:val="78"/>
          <w:sz w:val="26"/>
        </w:rPr>
        <w:t xml:space="preserve">  </w:t>
      </w:r>
      <w:r>
        <w:rPr>
          <w:sz w:val="26"/>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14:paraId="73455C59" w14:textId="77777777" w:rsidR="00F62F87" w:rsidRDefault="00F62F87" w:rsidP="00F62F87">
      <w:pPr>
        <w:pStyle w:val="a5"/>
        <w:numPr>
          <w:ilvl w:val="0"/>
          <w:numId w:val="2"/>
        </w:numPr>
        <w:tabs>
          <w:tab w:val="left" w:pos="1840"/>
        </w:tabs>
        <w:ind w:right="140" w:firstLine="698"/>
        <w:rPr>
          <w:sz w:val="26"/>
        </w:rPr>
      </w:pPr>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Pr>
          <w:spacing w:val="-2"/>
          <w:sz w:val="26"/>
        </w:rPr>
        <w:t xml:space="preserve"> </w:t>
      </w:r>
      <w:r>
        <w:rPr>
          <w:sz w:val="26"/>
        </w:rPr>
        <w:t>таких участников</w:t>
      </w:r>
      <w:r>
        <w:rPr>
          <w:spacing w:val="-3"/>
          <w:sz w:val="26"/>
        </w:rPr>
        <w:t xml:space="preserve"> </w:t>
      </w:r>
      <w:r>
        <w:rPr>
          <w:sz w:val="26"/>
        </w:rPr>
        <w:t>ГИА</w:t>
      </w:r>
      <w:r>
        <w:rPr>
          <w:spacing w:val="-3"/>
          <w:sz w:val="26"/>
        </w:rPr>
        <w:t xml:space="preserve"> </w:t>
      </w:r>
      <w:r>
        <w:rPr>
          <w:sz w:val="26"/>
        </w:rPr>
        <w:t>к</w:t>
      </w:r>
      <w:r>
        <w:rPr>
          <w:spacing w:val="-4"/>
          <w:sz w:val="26"/>
        </w:rPr>
        <w:t xml:space="preserve"> </w:t>
      </w:r>
      <w:r>
        <w:rPr>
          <w:sz w:val="26"/>
        </w:rPr>
        <w:t>сдаче</w:t>
      </w:r>
      <w:r>
        <w:rPr>
          <w:spacing w:val="-1"/>
          <w:sz w:val="26"/>
        </w:rPr>
        <w:t xml:space="preserve"> </w:t>
      </w:r>
      <w:r>
        <w:rPr>
          <w:sz w:val="26"/>
        </w:rPr>
        <w:t>экзамена</w:t>
      </w:r>
      <w:r>
        <w:rPr>
          <w:spacing w:val="-3"/>
          <w:sz w:val="26"/>
        </w:rPr>
        <w:t xml:space="preserve"> </w:t>
      </w:r>
      <w:r>
        <w:rPr>
          <w:sz w:val="26"/>
        </w:rPr>
        <w:t>по</w:t>
      </w:r>
      <w:r>
        <w:rPr>
          <w:spacing w:val="-2"/>
          <w:sz w:val="26"/>
        </w:rPr>
        <w:t xml:space="preserve"> </w:t>
      </w:r>
      <w:r>
        <w:rPr>
          <w:sz w:val="26"/>
        </w:rPr>
        <w:t>соответствующему</w:t>
      </w:r>
      <w:r>
        <w:rPr>
          <w:spacing w:val="-3"/>
          <w:sz w:val="26"/>
        </w:rPr>
        <w:t xml:space="preserve"> </w:t>
      </w:r>
      <w:r>
        <w:rPr>
          <w:sz w:val="26"/>
        </w:rPr>
        <w:t>учебному</w:t>
      </w:r>
      <w:r>
        <w:rPr>
          <w:spacing w:val="-8"/>
          <w:sz w:val="26"/>
        </w:rPr>
        <w:t xml:space="preserve"> </w:t>
      </w:r>
      <w:r>
        <w:rPr>
          <w:sz w:val="26"/>
        </w:rPr>
        <w:t>предмету в резервные сроки.</w:t>
      </w:r>
    </w:p>
    <w:p w14:paraId="46F4C1B6" w14:textId="77777777" w:rsidR="00F62F87" w:rsidRDefault="00F62F87" w:rsidP="00F62F87">
      <w:pPr>
        <w:pStyle w:val="a5"/>
        <w:numPr>
          <w:ilvl w:val="0"/>
          <w:numId w:val="2"/>
        </w:numPr>
        <w:tabs>
          <w:tab w:val="left" w:pos="1840"/>
        </w:tabs>
        <w:ind w:right="139" w:firstLine="696"/>
        <w:rPr>
          <w:sz w:val="26"/>
        </w:rPr>
      </w:pPr>
      <w:r>
        <w:rPr>
          <w:sz w:val="26"/>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36B834DD" w14:textId="77777777" w:rsidR="00F62F87" w:rsidRDefault="00F62F87" w:rsidP="00F62F87">
      <w:pPr>
        <w:pStyle w:val="2"/>
        <w:numPr>
          <w:ilvl w:val="0"/>
          <w:numId w:val="3"/>
        </w:numPr>
        <w:tabs>
          <w:tab w:val="left" w:pos="1840"/>
        </w:tabs>
        <w:spacing w:before="7" w:line="297" w:lineRule="exact"/>
        <w:ind w:left="1840" w:hanging="719"/>
        <w:rPr>
          <w:b w:val="0"/>
        </w:rPr>
      </w:pPr>
      <w:r>
        <w:t>В</w:t>
      </w:r>
      <w:r>
        <w:rPr>
          <w:spacing w:val="-10"/>
        </w:rPr>
        <w:t xml:space="preserve"> </w:t>
      </w:r>
      <w:r>
        <w:t>день</w:t>
      </w:r>
      <w:r>
        <w:rPr>
          <w:spacing w:val="-8"/>
        </w:rPr>
        <w:t xml:space="preserve"> </w:t>
      </w:r>
      <w:r>
        <w:t>проведения</w:t>
      </w:r>
      <w:r>
        <w:rPr>
          <w:spacing w:val="-11"/>
        </w:rPr>
        <w:t xml:space="preserve"> </w:t>
      </w:r>
      <w:r>
        <w:t>экзамена</w:t>
      </w:r>
      <w:r>
        <w:rPr>
          <w:spacing w:val="-10"/>
        </w:rPr>
        <w:t xml:space="preserve"> </w:t>
      </w:r>
      <w:r>
        <w:t>в</w:t>
      </w:r>
      <w:r>
        <w:rPr>
          <w:spacing w:val="-8"/>
        </w:rPr>
        <w:t xml:space="preserve"> </w:t>
      </w:r>
      <w:r>
        <w:t>ППЭ</w:t>
      </w:r>
      <w:r>
        <w:rPr>
          <w:spacing w:val="-9"/>
        </w:rPr>
        <w:t xml:space="preserve"> </w:t>
      </w:r>
      <w:r>
        <w:t>участникам</w:t>
      </w:r>
      <w:r>
        <w:rPr>
          <w:spacing w:val="-9"/>
        </w:rPr>
        <w:t xml:space="preserve"> </w:t>
      </w:r>
      <w:r>
        <w:t>экзамена</w:t>
      </w:r>
      <w:r>
        <w:rPr>
          <w:spacing w:val="-3"/>
        </w:rPr>
        <w:t xml:space="preserve"> </w:t>
      </w:r>
      <w:r>
        <w:rPr>
          <w:spacing w:val="-2"/>
        </w:rPr>
        <w:t>запрещается:</w:t>
      </w:r>
    </w:p>
    <w:p w14:paraId="53D0E2A4" w14:textId="77777777" w:rsidR="00F62F87" w:rsidRDefault="00F62F87" w:rsidP="00F62F87">
      <w:pPr>
        <w:pStyle w:val="a3"/>
        <w:ind w:right="141" w:firstLine="696"/>
        <w:jc w:val="both"/>
      </w:pPr>
      <w:r>
        <w:t>выполнять экзаменационную работу несамостоятельно, в том числе с помощью посторонних лиц;</w:t>
      </w:r>
    </w:p>
    <w:p w14:paraId="0F939E0C" w14:textId="77777777" w:rsidR="00F62F87" w:rsidRDefault="00F62F87" w:rsidP="00F62F87">
      <w:pPr>
        <w:pStyle w:val="a3"/>
        <w:spacing w:before="3"/>
        <w:ind w:left="1121" w:right="141"/>
        <w:jc w:val="both"/>
      </w:pPr>
      <w:r>
        <w:t>общаться с другими участниками ГИА во время проведения экзамена в аудитории; иметь</w:t>
      </w:r>
      <w:r>
        <w:rPr>
          <w:spacing w:val="56"/>
          <w:w w:val="150"/>
        </w:rPr>
        <w:t xml:space="preserve"> </w:t>
      </w:r>
      <w:r>
        <w:t>при</w:t>
      </w:r>
      <w:r>
        <w:rPr>
          <w:spacing w:val="58"/>
          <w:w w:val="150"/>
        </w:rPr>
        <w:t xml:space="preserve"> </w:t>
      </w:r>
      <w:r>
        <w:t>себе</w:t>
      </w:r>
      <w:r>
        <w:rPr>
          <w:spacing w:val="58"/>
          <w:w w:val="150"/>
        </w:rPr>
        <w:t xml:space="preserve"> </w:t>
      </w:r>
      <w:r>
        <w:t>средства</w:t>
      </w:r>
      <w:r>
        <w:rPr>
          <w:spacing w:val="55"/>
          <w:w w:val="150"/>
        </w:rPr>
        <w:t xml:space="preserve"> </w:t>
      </w:r>
      <w:r>
        <w:t>связи,</w:t>
      </w:r>
      <w:r>
        <w:rPr>
          <w:spacing w:val="55"/>
          <w:w w:val="150"/>
        </w:rPr>
        <w:t xml:space="preserve"> </w:t>
      </w:r>
      <w:r>
        <w:t>фото-,</w:t>
      </w:r>
      <w:r>
        <w:rPr>
          <w:spacing w:val="59"/>
          <w:w w:val="150"/>
        </w:rPr>
        <w:t xml:space="preserve"> </w:t>
      </w:r>
      <w:r>
        <w:t>аудио-</w:t>
      </w:r>
      <w:r>
        <w:rPr>
          <w:spacing w:val="55"/>
          <w:w w:val="150"/>
        </w:rPr>
        <w:t xml:space="preserve"> </w:t>
      </w:r>
      <w:r>
        <w:t>и</w:t>
      </w:r>
      <w:r>
        <w:rPr>
          <w:spacing w:val="58"/>
          <w:w w:val="150"/>
        </w:rPr>
        <w:t xml:space="preserve"> </w:t>
      </w:r>
      <w:r>
        <w:t>видеоаппаратуру,</w:t>
      </w:r>
      <w:r>
        <w:rPr>
          <w:spacing w:val="57"/>
          <w:w w:val="150"/>
        </w:rPr>
        <w:t xml:space="preserve"> </w:t>
      </w:r>
      <w:r>
        <w:rPr>
          <w:spacing w:val="-2"/>
        </w:rPr>
        <w:t>электронно-</w:t>
      </w:r>
    </w:p>
    <w:p w14:paraId="2D22FE7D" w14:textId="77777777" w:rsidR="00F62F87" w:rsidRDefault="00F62F87" w:rsidP="00F62F87">
      <w:pPr>
        <w:pStyle w:val="a3"/>
        <w:ind w:right="139"/>
        <w:jc w:val="both"/>
      </w:pPr>
      <w: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14:paraId="3289C9DE" w14:textId="77777777" w:rsidR="00F62F87" w:rsidRDefault="00F62F87" w:rsidP="00F62F87">
      <w:pPr>
        <w:pStyle w:val="a3"/>
        <w:ind w:right="148" w:firstLine="696"/>
        <w:jc w:val="both"/>
      </w:pPr>
      <w:proofErr w:type="gramStart"/>
      <w:r>
        <w:t>выносить</w:t>
      </w:r>
      <w:r>
        <w:rPr>
          <w:spacing w:val="70"/>
        </w:rPr>
        <w:t xml:space="preserve">  </w:t>
      </w:r>
      <w:r>
        <w:t>из</w:t>
      </w:r>
      <w:proofErr w:type="gramEnd"/>
      <w:r>
        <w:rPr>
          <w:spacing w:val="71"/>
        </w:rPr>
        <w:t xml:space="preserve">  </w:t>
      </w:r>
      <w:r>
        <w:t>аудиторий</w:t>
      </w:r>
      <w:r>
        <w:rPr>
          <w:spacing w:val="71"/>
        </w:rPr>
        <w:t xml:space="preserve">  </w:t>
      </w:r>
      <w:r>
        <w:t>и</w:t>
      </w:r>
      <w:r>
        <w:rPr>
          <w:spacing w:val="70"/>
        </w:rPr>
        <w:t xml:space="preserve">  </w:t>
      </w:r>
      <w:r>
        <w:t>ППЭ</w:t>
      </w:r>
      <w:r>
        <w:rPr>
          <w:spacing w:val="70"/>
        </w:rPr>
        <w:t xml:space="preserve">  </w:t>
      </w:r>
      <w:r>
        <w:t>черновики,</w:t>
      </w:r>
      <w:r>
        <w:rPr>
          <w:spacing w:val="71"/>
        </w:rPr>
        <w:t xml:space="preserve">  </w:t>
      </w:r>
      <w:r>
        <w:t>экзаменационные</w:t>
      </w:r>
      <w:r>
        <w:rPr>
          <w:spacing w:val="71"/>
        </w:rPr>
        <w:t xml:space="preserve">  </w:t>
      </w:r>
      <w:r>
        <w:t>материалы на бумажном и (или) электронном носителях;</w:t>
      </w:r>
    </w:p>
    <w:p w14:paraId="6B1215EC" w14:textId="77777777" w:rsidR="00F62F87" w:rsidRDefault="00F62F87" w:rsidP="00F62F87">
      <w:pPr>
        <w:pStyle w:val="a3"/>
        <w:spacing w:before="5"/>
        <w:ind w:left="1121"/>
        <w:jc w:val="both"/>
      </w:pPr>
      <w:r>
        <w:rPr>
          <w:spacing w:val="-2"/>
        </w:rPr>
        <w:t>фотографировать</w:t>
      </w:r>
      <w:r>
        <w:rPr>
          <w:spacing w:val="7"/>
        </w:rPr>
        <w:t xml:space="preserve"> </w:t>
      </w:r>
      <w:r>
        <w:rPr>
          <w:spacing w:val="-2"/>
        </w:rPr>
        <w:t>экзаменационные</w:t>
      </w:r>
      <w:r>
        <w:rPr>
          <w:spacing w:val="7"/>
        </w:rPr>
        <w:t xml:space="preserve"> </w:t>
      </w:r>
      <w:r>
        <w:rPr>
          <w:spacing w:val="-2"/>
        </w:rPr>
        <w:t>материалы,</w:t>
      </w:r>
      <w:r>
        <w:rPr>
          <w:spacing w:val="7"/>
        </w:rPr>
        <w:t xml:space="preserve"> </w:t>
      </w:r>
      <w:r>
        <w:rPr>
          <w:spacing w:val="-2"/>
        </w:rPr>
        <w:t>черновики.</w:t>
      </w:r>
    </w:p>
    <w:p w14:paraId="2FDFFB7E" w14:textId="77777777" w:rsidR="00F62F87" w:rsidRDefault="00F62F87" w:rsidP="00F62F87">
      <w:pPr>
        <w:pStyle w:val="2"/>
        <w:spacing w:before="13"/>
        <w:ind w:right="141" w:firstLine="708"/>
      </w:pPr>
      <w: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Pr>
          <w:spacing w:val="-4"/>
        </w:rPr>
        <w:t xml:space="preserve"> </w:t>
      </w:r>
      <w:r>
        <w:t>итоговой</w:t>
      </w:r>
      <w:r>
        <w:rPr>
          <w:spacing w:val="-3"/>
        </w:rPr>
        <w:t xml:space="preserve"> </w:t>
      </w:r>
      <w:r>
        <w:t>аттестации,</w:t>
      </w:r>
      <w:r>
        <w:rPr>
          <w:spacing w:val="-3"/>
        </w:rPr>
        <w:t xml:space="preserve"> </w:t>
      </w:r>
      <w:r>
        <w:t>влечет</w:t>
      </w:r>
      <w:r>
        <w:rPr>
          <w:spacing w:val="-4"/>
        </w:rPr>
        <w:t xml:space="preserve"> </w:t>
      </w:r>
      <w:r>
        <w:t>наложение</w:t>
      </w:r>
      <w:r>
        <w:rPr>
          <w:spacing w:val="-5"/>
        </w:rPr>
        <w:t xml:space="preserve"> </w:t>
      </w:r>
      <w:r>
        <w:t>административного</w:t>
      </w:r>
      <w:r>
        <w:rPr>
          <w:spacing w:val="-3"/>
        </w:rPr>
        <w:t xml:space="preserve"> </w:t>
      </w:r>
      <w:r>
        <w:t>штрафа на граждан в размере от трех тысяч до пяти тысяч рублей.</w:t>
      </w:r>
    </w:p>
    <w:p w14:paraId="3EBFD4E2" w14:textId="77777777" w:rsidR="00F62F87" w:rsidRDefault="00F62F87" w:rsidP="00F62F87">
      <w:pPr>
        <w:pStyle w:val="a5"/>
        <w:numPr>
          <w:ilvl w:val="0"/>
          <w:numId w:val="3"/>
        </w:numPr>
        <w:tabs>
          <w:tab w:val="left" w:pos="1840"/>
        </w:tabs>
        <w:spacing w:line="291" w:lineRule="exact"/>
        <w:ind w:left="1840" w:hanging="719"/>
        <w:rPr>
          <w:sz w:val="26"/>
        </w:rPr>
      </w:pPr>
      <w:r>
        <w:rPr>
          <w:sz w:val="26"/>
        </w:rPr>
        <w:t>Рекомендуется</w:t>
      </w:r>
      <w:r>
        <w:rPr>
          <w:spacing w:val="-10"/>
          <w:sz w:val="26"/>
        </w:rPr>
        <w:t xml:space="preserve"> </w:t>
      </w:r>
      <w:r>
        <w:rPr>
          <w:sz w:val="26"/>
        </w:rPr>
        <w:t>взять</w:t>
      </w:r>
      <w:r>
        <w:rPr>
          <w:spacing w:val="-8"/>
          <w:sz w:val="26"/>
        </w:rPr>
        <w:t xml:space="preserve"> </w:t>
      </w:r>
      <w:r>
        <w:rPr>
          <w:sz w:val="26"/>
        </w:rPr>
        <w:t>с</w:t>
      </w:r>
      <w:r>
        <w:rPr>
          <w:spacing w:val="-10"/>
          <w:sz w:val="26"/>
        </w:rPr>
        <w:t xml:space="preserve"> </w:t>
      </w:r>
      <w:r>
        <w:rPr>
          <w:sz w:val="26"/>
        </w:rPr>
        <w:t>собой</w:t>
      </w:r>
      <w:r>
        <w:rPr>
          <w:spacing w:val="-9"/>
          <w:sz w:val="26"/>
        </w:rPr>
        <w:t xml:space="preserve"> </w:t>
      </w:r>
      <w:r>
        <w:rPr>
          <w:sz w:val="26"/>
        </w:rPr>
        <w:t>на</w:t>
      </w:r>
      <w:r>
        <w:rPr>
          <w:spacing w:val="-9"/>
          <w:sz w:val="26"/>
        </w:rPr>
        <w:t xml:space="preserve"> </w:t>
      </w:r>
      <w:r>
        <w:rPr>
          <w:sz w:val="26"/>
        </w:rPr>
        <w:t>экзамен</w:t>
      </w:r>
      <w:r>
        <w:rPr>
          <w:spacing w:val="-10"/>
          <w:sz w:val="26"/>
        </w:rPr>
        <w:t xml:space="preserve"> </w:t>
      </w:r>
      <w:r>
        <w:rPr>
          <w:sz w:val="26"/>
        </w:rPr>
        <w:t>только</w:t>
      </w:r>
      <w:r>
        <w:rPr>
          <w:spacing w:val="-10"/>
          <w:sz w:val="26"/>
        </w:rPr>
        <w:t xml:space="preserve"> </w:t>
      </w:r>
      <w:r>
        <w:rPr>
          <w:sz w:val="26"/>
        </w:rPr>
        <w:t>необходимые</w:t>
      </w:r>
      <w:r>
        <w:rPr>
          <w:spacing w:val="-9"/>
          <w:sz w:val="26"/>
        </w:rPr>
        <w:t xml:space="preserve"> </w:t>
      </w:r>
      <w:r>
        <w:rPr>
          <w:spacing w:val="-2"/>
          <w:sz w:val="26"/>
        </w:rPr>
        <w:t>вещи.</w:t>
      </w:r>
    </w:p>
    <w:p w14:paraId="6056C036" w14:textId="77777777" w:rsidR="00F62F87" w:rsidRDefault="00F62F87" w:rsidP="00F62F87">
      <w:pPr>
        <w:pStyle w:val="a3"/>
        <w:spacing w:before="4"/>
        <w:ind w:right="147" w:firstLine="696"/>
        <w:jc w:val="both"/>
      </w:pPr>
      <w:r>
        <w:lastRenderedPageBreak/>
        <w:t>Во время экзамена на рабочем столе участника ГИА помимо экзаменационных материалов находятся:</w:t>
      </w:r>
    </w:p>
    <w:p w14:paraId="7B18B6D9" w14:textId="77777777" w:rsidR="00F62F87" w:rsidRDefault="00F62F87" w:rsidP="00F62F87">
      <w:pPr>
        <w:pStyle w:val="a5"/>
        <w:numPr>
          <w:ilvl w:val="0"/>
          <w:numId w:val="4"/>
        </w:numPr>
        <w:tabs>
          <w:tab w:val="left" w:pos="1400"/>
        </w:tabs>
        <w:spacing w:before="4"/>
        <w:ind w:left="1400" w:hanging="279"/>
        <w:rPr>
          <w:sz w:val="26"/>
        </w:rPr>
      </w:pPr>
      <w:proofErr w:type="spellStart"/>
      <w:r>
        <w:rPr>
          <w:sz w:val="26"/>
        </w:rPr>
        <w:t>гелевая</w:t>
      </w:r>
      <w:proofErr w:type="spellEnd"/>
      <w:r>
        <w:rPr>
          <w:spacing w:val="-9"/>
          <w:sz w:val="26"/>
        </w:rPr>
        <w:t xml:space="preserve"> </w:t>
      </w:r>
      <w:r>
        <w:rPr>
          <w:sz w:val="26"/>
        </w:rPr>
        <w:t>или</w:t>
      </w:r>
      <w:r>
        <w:rPr>
          <w:spacing w:val="-7"/>
          <w:sz w:val="26"/>
        </w:rPr>
        <w:t xml:space="preserve"> </w:t>
      </w:r>
      <w:r>
        <w:rPr>
          <w:sz w:val="26"/>
        </w:rPr>
        <w:t>капиллярная</w:t>
      </w:r>
      <w:r>
        <w:rPr>
          <w:spacing w:val="-9"/>
          <w:sz w:val="26"/>
        </w:rPr>
        <w:t xml:space="preserve"> </w:t>
      </w:r>
      <w:r>
        <w:rPr>
          <w:sz w:val="26"/>
        </w:rPr>
        <w:t>ручка</w:t>
      </w:r>
      <w:r>
        <w:rPr>
          <w:spacing w:val="-9"/>
          <w:sz w:val="26"/>
        </w:rPr>
        <w:t xml:space="preserve"> </w:t>
      </w:r>
      <w:r>
        <w:rPr>
          <w:sz w:val="26"/>
        </w:rPr>
        <w:t>с</w:t>
      </w:r>
      <w:r>
        <w:rPr>
          <w:spacing w:val="-10"/>
          <w:sz w:val="26"/>
        </w:rPr>
        <w:t xml:space="preserve"> </w:t>
      </w:r>
      <w:r>
        <w:rPr>
          <w:sz w:val="26"/>
        </w:rPr>
        <w:t>чернилами</w:t>
      </w:r>
      <w:r>
        <w:rPr>
          <w:spacing w:val="-10"/>
          <w:sz w:val="26"/>
        </w:rPr>
        <w:t xml:space="preserve"> </w:t>
      </w:r>
      <w:r>
        <w:rPr>
          <w:sz w:val="26"/>
        </w:rPr>
        <w:t>черного</w:t>
      </w:r>
      <w:r>
        <w:rPr>
          <w:spacing w:val="-9"/>
          <w:sz w:val="26"/>
        </w:rPr>
        <w:t xml:space="preserve"> </w:t>
      </w:r>
      <w:r>
        <w:rPr>
          <w:spacing w:val="-2"/>
          <w:sz w:val="26"/>
        </w:rPr>
        <w:t>цвета;</w:t>
      </w:r>
    </w:p>
    <w:p w14:paraId="7E2B9DDC" w14:textId="77777777" w:rsidR="00F62F87" w:rsidRDefault="00F62F87" w:rsidP="00F62F87">
      <w:pPr>
        <w:pStyle w:val="a5"/>
        <w:numPr>
          <w:ilvl w:val="0"/>
          <w:numId w:val="4"/>
        </w:numPr>
        <w:tabs>
          <w:tab w:val="left" w:pos="1400"/>
        </w:tabs>
        <w:spacing w:before="4"/>
        <w:ind w:left="1400" w:hanging="279"/>
        <w:rPr>
          <w:sz w:val="26"/>
        </w:rPr>
      </w:pPr>
      <w:r>
        <w:rPr>
          <w:sz w:val="26"/>
        </w:rPr>
        <w:t>документ,</w:t>
      </w:r>
      <w:r>
        <w:rPr>
          <w:spacing w:val="-16"/>
          <w:sz w:val="26"/>
        </w:rPr>
        <w:t xml:space="preserve"> </w:t>
      </w:r>
      <w:r>
        <w:rPr>
          <w:sz w:val="26"/>
        </w:rPr>
        <w:t>удостоверяющий</w:t>
      </w:r>
      <w:r>
        <w:rPr>
          <w:spacing w:val="-16"/>
          <w:sz w:val="26"/>
        </w:rPr>
        <w:t xml:space="preserve"> </w:t>
      </w:r>
      <w:r>
        <w:rPr>
          <w:spacing w:val="-2"/>
          <w:sz w:val="26"/>
        </w:rPr>
        <w:t>личность;</w:t>
      </w:r>
    </w:p>
    <w:p w14:paraId="3537694D" w14:textId="77777777" w:rsidR="00F62F87" w:rsidRDefault="00F62F87" w:rsidP="00F62F87">
      <w:pPr>
        <w:pStyle w:val="a5"/>
        <w:numPr>
          <w:ilvl w:val="0"/>
          <w:numId w:val="4"/>
        </w:numPr>
        <w:tabs>
          <w:tab w:val="left" w:pos="1419"/>
        </w:tabs>
        <w:spacing w:before="64"/>
        <w:ind w:left="425" w:right="144" w:firstLine="696"/>
        <w:rPr>
          <w:sz w:val="26"/>
        </w:rPr>
      </w:pPr>
      <w:r>
        <w:rPr>
          <w:sz w:val="26"/>
        </w:rPr>
        <w:t>средства обучения и воспитания, разрешенные к использованию для выполнения заданий КИМ по соответствующим учебным предметам;</w:t>
      </w:r>
    </w:p>
    <w:p w14:paraId="29CF8870" w14:textId="77777777" w:rsidR="00F62F87" w:rsidRDefault="00F62F87" w:rsidP="00F62F87">
      <w:pPr>
        <w:pStyle w:val="a5"/>
        <w:numPr>
          <w:ilvl w:val="0"/>
          <w:numId w:val="4"/>
        </w:numPr>
        <w:tabs>
          <w:tab w:val="left" w:pos="1400"/>
        </w:tabs>
        <w:spacing w:before="5"/>
        <w:ind w:left="1400" w:hanging="279"/>
        <w:rPr>
          <w:sz w:val="26"/>
        </w:rPr>
      </w:pPr>
      <w:r>
        <w:rPr>
          <w:sz w:val="26"/>
        </w:rPr>
        <w:t>лекарства</w:t>
      </w:r>
      <w:r>
        <w:rPr>
          <w:spacing w:val="-10"/>
          <w:sz w:val="26"/>
        </w:rPr>
        <w:t xml:space="preserve"> </w:t>
      </w:r>
      <w:r>
        <w:rPr>
          <w:sz w:val="26"/>
        </w:rPr>
        <w:t>(при</w:t>
      </w:r>
      <w:r>
        <w:rPr>
          <w:spacing w:val="-9"/>
          <w:sz w:val="26"/>
        </w:rPr>
        <w:t xml:space="preserve"> </w:t>
      </w:r>
      <w:r>
        <w:rPr>
          <w:spacing w:val="-2"/>
          <w:sz w:val="26"/>
        </w:rPr>
        <w:t>необходимости);</w:t>
      </w:r>
    </w:p>
    <w:p w14:paraId="19B205E2" w14:textId="77777777" w:rsidR="00F62F87" w:rsidRDefault="00F62F87" w:rsidP="00F62F87">
      <w:pPr>
        <w:pStyle w:val="a5"/>
        <w:numPr>
          <w:ilvl w:val="0"/>
          <w:numId w:val="4"/>
        </w:numPr>
        <w:tabs>
          <w:tab w:val="left" w:pos="1419"/>
        </w:tabs>
        <w:spacing w:before="6"/>
        <w:ind w:left="425" w:right="146" w:firstLine="696"/>
        <w:rPr>
          <w:sz w:val="26"/>
        </w:rPr>
      </w:pPr>
      <w:r>
        <w:rPr>
          <w:sz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14:paraId="5D9876BB" w14:textId="77777777" w:rsidR="00F62F87" w:rsidRDefault="00F62F87" w:rsidP="00F62F87">
      <w:pPr>
        <w:pStyle w:val="a5"/>
        <w:numPr>
          <w:ilvl w:val="0"/>
          <w:numId w:val="4"/>
        </w:numPr>
        <w:tabs>
          <w:tab w:val="left" w:pos="1460"/>
        </w:tabs>
        <w:spacing w:before="4"/>
        <w:ind w:left="425" w:right="140" w:firstLine="696"/>
        <w:rPr>
          <w:sz w:val="26"/>
        </w:rPr>
      </w:pPr>
      <w:r>
        <w:rPr>
          <w:sz w:val="26"/>
        </w:rPr>
        <w:t>специальные технические средства (для лиц с ограниченными возможностями здоровья, детей-инвалидов и инвалидов) (при необходимости);</w:t>
      </w:r>
    </w:p>
    <w:p w14:paraId="3D0FD6A6" w14:textId="77777777" w:rsidR="00F62F87" w:rsidRDefault="00F62F87" w:rsidP="00F62F87">
      <w:pPr>
        <w:pStyle w:val="a5"/>
        <w:numPr>
          <w:ilvl w:val="0"/>
          <w:numId w:val="4"/>
        </w:numPr>
        <w:tabs>
          <w:tab w:val="left" w:pos="1400"/>
        </w:tabs>
        <w:spacing w:before="2"/>
        <w:ind w:left="1400" w:hanging="279"/>
        <w:rPr>
          <w:sz w:val="26"/>
        </w:rPr>
      </w:pPr>
      <w:r>
        <w:rPr>
          <w:sz w:val="26"/>
        </w:rPr>
        <w:t>черновики,</w:t>
      </w:r>
      <w:r>
        <w:rPr>
          <w:spacing w:val="-11"/>
          <w:sz w:val="26"/>
        </w:rPr>
        <w:t xml:space="preserve"> </w:t>
      </w:r>
      <w:r>
        <w:rPr>
          <w:sz w:val="26"/>
        </w:rPr>
        <w:t>выданные</w:t>
      </w:r>
      <w:r>
        <w:rPr>
          <w:spacing w:val="-11"/>
          <w:sz w:val="26"/>
        </w:rPr>
        <w:t xml:space="preserve"> </w:t>
      </w:r>
      <w:r>
        <w:rPr>
          <w:sz w:val="26"/>
        </w:rPr>
        <w:t>в</w:t>
      </w:r>
      <w:r>
        <w:rPr>
          <w:spacing w:val="-11"/>
          <w:sz w:val="26"/>
        </w:rPr>
        <w:t xml:space="preserve"> </w:t>
      </w:r>
      <w:r>
        <w:rPr>
          <w:spacing w:val="-4"/>
          <w:sz w:val="26"/>
        </w:rPr>
        <w:t>ППЭ.</w:t>
      </w:r>
    </w:p>
    <w:p w14:paraId="23AA7BAB" w14:textId="77777777" w:rsidR="00F62F87" w:rsidRDefault="00F62F87" w:rsidP="00F62F87">
      <w:pPr>
        <w:pStyle w:val="a3"/>
        <w:spacing w:before="6"/>
        <w:ind w:right="147" w:firstLine="696"/>
        <w:jc w:val="both"/>
      </w:pPr>
      <w: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w:t>
      </w:r>
      <w:r>
        <w:rPr>
          <w:spacing w:val="40"/>
        </w:rPr>
        <w:t xml:space="preserve"> </w:t>
      </w:r>
      <w:r>
        <w:t>для хранения личных вещей участников экзамена.</w:t>
      </w:r>
    </w:p>
    <w:p w14:paraId="5E570F09" w14:textId="77777777" w:rsidR="00F62F87" w:rsidRDefault="00F62F87" w:rsidP="00F62F87">
      <w:pPr>
        <w:pStyle w:val="a5"/>
        <w:numPr>
          <w:ilvl w:val="0"/>
          <w:numId w:val="3"/>
        </w:numPr>
        <w:tabs>
          <w:tab w:val="left" w:pos="1840"/>
        </w:tabs>
        <w:spacing w:before="3"/>
        <w:ind w:left="425" w:right="147" w:firstLine="696"/>
        <w:rPr>
          <w:sz w:val="26"/>
        </w:rPr>
      </w:pPr>
      <w:r>
        <w:rPr>
          <w:sz w:val="26"/>
        </w:rPr>
        <w:t>Участники</w:t>
      </w:r>
      <w:r>
        <w:rPr>
          <w:spacing w:val="40"/>
          <w:sz w:val="26"/>
        </w:rPr>
        <w:t xml:space="preserve"> </w:t>
      </w:r>
      <w:r>
        <w:rPr>
          <w:sz w:val="26"/>
        </w:rPr>
        <w:t>экзамена</w:t>
      </w:r>
      <w:r>
        <w:rPr>
          <w:spacing w:val="40"/>
          <w:sz w:val="26"/>
        </w:rPr>
        <w:t xml:space="preserve"> </w:t>
      </w:r>
      <w:r>
        <w:rPr>
          <w:sz w:val="26"/>
        </w:rPr>
        <w:t>занимают</w:t>
      </w:r>
      <w:r>
        <w:rPr>
          <w:spacing w:val="40"/>
          <w:sz w:val="26"/>
        </w:rPr>
        <w:t xml:space="preserve"> </w:t>
      </w:r>
      <w:r>
        <w:rPr>
          <w:sz w:val="26"/>
        </w:rPr>
        <w:t>рабочие</w:t>
      </w:r>
      <w:r>
        <w:rPr>
          <w:spacing w:val="40"/>
          <w:sz w:val="26"/>
        </w:rPr>
        <w:t xml:space="preserve"> </w:t>
      </w:r>
      <w:r>
        <w:rPr>
          <w:sz w:val="26"/>
        </w:rPr>
        <w:t>места</w:t>
      </w:r>
      <w:r>
        <w:rPr>
          <w:spacing w:val="40"/>
          <w:sz w:val="26"/>
        </w:rPr>
        <w:t xml:space="preserve"> </w:t>
      </w:r>
      <w:r>
        <w:rPr>
          <w:sz w:val="26"/>
        </w:rPr>
        <w:t>в</w:t>
      </w:r>
      <w:r>
        <w:rPr>
          <w:spacing w:val="40"/>
          <w:sz w:val="26"/>
        </w:rPr>
        <w:t xml:space="preserve"> </w:t>
      </w:r>
      <w:r>
        <w:rPr>
          <w:sz w:val="26"/>
        </w:rPr>
        <w:t>аудитории</w:t>
      </w:r>
      <w:r>
        <w:rPr>
          <w:spacing w:val="40"/>
          <w:sz w:val="26"/>
        </w:rPr>
        <w:t xml:space="preserve"> </w:t>
      </w:r>
      <w:r>
        <w:rPr>
          <w:sz w:val="26"/>
        </w:rPr>
        <w:t>в</w:t>
      </w:r>
      <w:r>
        <w:rPr>
          <w:spacing w:val="40"/>
          <w:sz w:val="26"/>
        </w:rPr>
        <w:t xml:space="preserve"> </w:t>
      </w:r>
      <w:r>
        <w:rPr>
          <w:sz w:val="26"/>
        </w:rPr>
        <w:t>соответствии со списками распределения. Изменение рабочего места запрещено.</w:t>
      </w:r>
    </w:p>
    <w:p w14:paraId="4CE8A3C9" w14:textId="77777777" w:rsidR="00F62F87" w:rsidRDefault="00F62F87" w:rsidP="00F62F87">
      <w:pPr>
        <w:pStyle w:val="a5"/>
        <w:numPr>
          <w:ilvl w:val="0"/>
          <w:numId w:val="3"/>
        </w:numPr>
        <w:tabs>
          <w:tab w:val="left" w:pos="1840"/>
        </w:tabs>
        <w:spacing w:before="5"/>
        <w:ind w:left="425" w:right="140" w:firstLine="696"/>
        <w:rPr>
          <w:sz w:val="26"/>
        </w:rPr>
      </w:pPr>
      <w:r>
        <w:rPr>
          <w:b/>
          <w:sz w:val="26"/>
        </w:rPr>
        <w:t>Во</w:t>
      </w:r>
      <w:r>
        <w:rPr>
          <w:b/>
          <w:spacing w:val="80"/>
          <w:sz w:val="26"/>
        </w:rPr>
        <w:t xml:space="preserve"> </w:t>
      </w:r>
      <w:r>
        <w:rPr>
          <w:b/>
          <w:sz w:val="26"/>
        </w:rPr>
        <w:t>время</w:t>
      </w:r>
      <w:r>
        <w:rPr>
          <w:b/>
          <w:spacing w:val="80"/>
          <w:sz w:val="26"/>
        </w:rPr>
        <w:t xml:space="preserve"> </w:t>
      </w:r>
      <w:r>
        <w:rPr>
          <w:b/>
          <w:sz w:val="26"/>
        </w:rPr>
        <w:t>экзамена</w:t>
      </w:r>
      <w:r>
        <w:rPr>
          <w:b/>
          <w:spacing w:val="80"/>
          <w:sz w:val="26"/>
        </w:rPr>
        <w:t xml:space="preserve"> </w:t>
      </w:r>
      <w:r>
        <w:rPr>
          <w:b/>
          <w:sz w:val="26"/>
        </w:rPr>
        <w:t>участникам</w:t>
      </w:r>
      <w:r>
        <w:rPr>
          <w:b/>
          <w:spacing w:val="80"/>
          <w:sz w:val="26"/>
        </w:rPr>
        <w:t xml:space="preserve"> </w:t>
      </w:r>
      <w:r>
        <w:rPr>
          <w:b/>
          <w:sz w:val="26"/>
        </w:rPr>
        <w:t>экзамена</w:t>
      </w:r>
      <w:r>
        <w:rPr>
          <w:b/>
          <w:spacing w:val="80"/>
          <w:sz w:val="26"/>
        </w:rPr>
        <w:t xml:space="preserve"> </w:t>
      </w:r>
      <w:r>
        <w:rPr>
          <w:b/>
          <w:sz w:val="26"/>
        </w:rPr>
        <w:t>запрещается:</w:t>
      </w:r>
      <w:r>
        <w:rPr>
          <w:b/>
          <w:spacing w:val="80"/>
          <w:sz w:val="26"/>
        </w:rPr>
        <w:t xml:space="preserve"> </w:t>
      </w:r>
      <w:r>
        <w:rPr>
          <w:sz w:val="26"/>
        </w:rPr>
        <w:t>общаться</w:t>
      </w:r>
      <w:r>
        <w:rPr>
          <w:spacing w:val="80"/>
          <w:sz w:val="26"/>
        </w:rPr>
        <w:t xml:space="preserve"> </w:t>
      </w:r>
      <w:r>
        <w:rPr>
          <w:sz w:val="26"/>
        </w:rPr>
        <w:t>друг с</w:t>
      </w:r>
      <w:r>
        <w:rPr>
          <w:spacing w:val="80"/>
          <w:w w:val="150"/>
          <w:sz w:val="26"/>
        </w:rPr>
        <w:t xml:space="preserve"> </w:t>
      </w:r>
      <w:r>
        <w:rPr>
          <w:sz w:val="26"/>
        </w:rPr>
        <w:t>другом,</w:t>
      </w:r>
      <w:r>
        <w:rPr>
          <w:spacing w:val="80"/>
          <w:w w:val="150"/>
          <w:sz w:val="26"/>
        </w:rPr>
        <w:t xml:space="preserve"> </w:t>
      </w:r>
      <w:r>
        <w:rPr>
          <w:sz w:val="26"/>
        </w:rPr>
        <w:t>свободно</w:t>
      </w:r>
      <w:r>
        <w:rPr>
          <w:spacing w:val="80"/>
          <w:w w:val="150"/>
          <w:sz w:val="26"/>
        </w:rPr>
        <w:t xml:space="preserve"> </w:t>
      </w:r>
      <w:r>
        <w:rPr>
          <w:sz w:val="26"/>
        </w:rPr>
        <w:t>перемещаться</w:t>
      </w:r>
      <w:r>
        <w:rPr>
          <w:spacing w:val="80"/>
          <w:w w:val="150"/>
          <w:sz w:val="26"/>
        </w:rPr>
        <w:t xml:space="preserve"> </w:t>
      </w:r>
      <w:r>
        <w:rPr>
          <w:sz w:val="26"/>
        </w:rPr>
        <w:t>по</w:t>
      </w:r>
      <w:r>
        <w:rPr>
          <w:spacing w:val="80"/>
          <w:w w:val="150"/>
          <w:sz w:val="26"/>
        </w:rPr>
        <w:t xml:space="preserve"> </w:t>
      </w:r>
      <w:r>
        <w:rPr>
          <w:sz w:val="26"/>
        </w:rPr>
        <w:t>аудитории</w:t>
      </w:r>
      <w:r>
        <w:rPr>
          <w:spacing w:val="80"/>
          <w:w w:val="150"/>
          <w:sz w:val="26"/>
        </w:rPr>
        <w:t xml:space="preserve"> </w:t>
      </w:r>
      <w:r>
        <w:rPr>
          <w:sz w:val="26"/>
        </w:rPr>
        <w:t>и</w:t>
      </w:r>
      <w:r>
        <w:rPr>
          <w:spacing w:val="80"/>
          <w:w w:val="150"/>
          <w:sz w:val="26"/>
        </w:rPr>
        <w:t xml:space="preserve"> </w:t>
      </w:r>
      <w:r>
        <w:rPr>
          <w:sz w:val="26"/>
        </w:rPr>
        <w:t>ППЭ,</w:t>
      </w:r>
      <w:r>
        <w:rPr>
          <w:spacing w:val="80"/>
          <w:w w:val="150"/>
          <w:sz w:val="26"/>
        </w:rPr>
        <w:t xml:space="preserve"> </w:t>
      </w:r>
      <w:r>
        <w:rPr>
          <w:sz w:val="26"/>
        </w:rPr>
        <w:t>выходить</w:t>
      </w:r>
      <w:r>
        <w:rPr>
          <w:spacing w:val="80"/>
          <w:w w:val="150"/>
          <w:sz w:val="26"/>
        </w:rPr>
        <w:t xml:space="preserve"> </w:t>
      </w:r>
      <w:r>
        <w:rPr>
          <w:sz w:val="26"/>
        </w:rPr>
        <w:t>из</w:t>
      </w:r>
      <w:r>
        <w:rPr>
          <w:spacing w:val="80"/>
          <w:w w:val="150"/>
          <w:sz w:val="26"/>
        </w:rPr>
        <w:t xml:space="preserve"> </w:t>
      </w:r>
      <w:r>
        <w:rPr>
          <w:sz w:val="26"/>
        </w:rPr>
        <w:t>аудитории без разрешения организатора.</w:t>
      </w:r>
    </w:p>
    <w:p w14:paraId="13E035DB" w14:textId="77777777" w:rsidR="00F62F87" w:rsidRDefault="00F62F87" w:rsidP="00F62F87">
      <w:pPr>
        <w:pStyle w:val="a3"/>
        <w:spacing w:before="3"/>
        <w:ind w:left="410" w:right="136" w:firstLine="698"/>
        <w:jc w:val="both"/>
      </w:pPr>
      <w: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14:paraId="1B7ED240" w14:textId="77777777" w:rsidR="00F62F87" w:rsidRDefault="00F62F87" w:rsidP="00F62F87">
      <w:pPr>
        <w:pStyle w:val="a5"/>
        <w:numPr>
          <w:ilvl w:val="0"/>
          <w:numId w:val="3"/>
        </w:numPr>
        <w:tabs>
          <w:tab w:val="left" w:pos="1840"/>
        </w:tabs>
        <w:spacing w:before="4"/>
        <w:ind w:left="425" w:right="137" w:firstLine="698"/>
        <w:rPr>
          <w:sz w:val="26"/>
        </w:rPr>
      </w:pPr>
      <w:r>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Pr>
          <w:spacing w:val="80"/>
          <w:w w:val="150"/>
          <w:sz w:val="26"/>
        </w:rPr>
        <w:t xml:space="preserve"> </w:t>
      </w:r>
      <w:r>
        <w:rPr>
          <w:sz w:val="26"/>
        </w:rPr>
        <w:t>общественные</w:t>
      </w:r>
      <w:r>
        <w:rPr>
          <w:spacing w:val="80"/>
          <w:w w:val="150"/>
          <w:sz w:val="26"/>
        </w:rPr>
        <w:t xml:space="preserve"> </w:t>
      </w:r>
      <w:r>
        <w:rPr>
          <w:sz w:val="26"/>
        </w:rPr>
        <w:t>наблюдатели</w:t>
      </w:r>
      <w:r>
        <w:rPr>
          <w:spacing w:val="80"/>
          <w:w w:val="150"/>
          <w:sz w:val="26"/>
        </w:rPr>
        <w:t xml:space="preserve"> </w:t>
      </w:r>
      <w:r>
        <w:rPr>
          <w:sz w:val="26"/>
        </w:rPr>
        <w:t>приглашают</w:t>
      </w:r>
      <w:r>
        <w:rPr>
          <w:spacing w:val="80"/>
          <w:w w:val="150"/>
          <w:sz w:val="26"/>
        </w:rPr>
        <w:t xml:space="preserve"> </w:t>
      </w:r>
      <w:r>
        <w:rPr>
          <w:sz w:val="26"/>
        </w:rPr>
        <w:t>члена</w:t>
      </w:r>
      <w:r>
        <w:rPr>
          <w:spacing w:val="80"/>
          <w:w w:val="150"/>
          <w:sz w:val="26"/>
        </w:rPr>
        <w:t xml:space="preserve"> </w:t>
      </w:r>
      <w:r>
        <w:rPr>
          <w:sz w:val="26"/>
        </w:rPr>
        <w:t>ГЭК,</w:t>
      </w:r>
      <w:r>
        <w:rPr>
          <w:spacing w:val="80"/>
          <w:w w:val="150"/>
          <w:sz w:val="26"/>
        </w:rPr>
        <w:t xml:space="preserve"> </w:t>
      </w:r>
      <w:r>
        <w:rPr>
          <w:sz w:val="26"/>
        </w:rPr>
        <w:t>который</w:t>
      </w:r>
      <w:r>
        <w:rPr>
          <w:spacing w:val="80"/>
          <w:w w:val="150"/>
          <w:sz w:val="26"/>
        </w:rPr>
        <w:t xml:space="preserve"> </w:t>
      </w:r>
      <w:r>
        <w:rPr>
          <w:sz w:val="26"/>
        </w:rPr>
        <w:t>составляет</w:t>
      </w:r>
      <w:r>
        <w:rPr>
          <w:spacing w:val="80"/>
          <w:w w:val="150"/>
          <w:sz w:val="26"/>
        </w:rPr>
        <w:t xml:space="preserve"> </w:t>
      </w:r>
      <w:r>
        <w:rPr>
          <w:sz w:val="26"/>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Pr>
          <w:spacing w:val="80"/>
          <w:sz w:val="26"/>
        </w:rPr>
        <w:t xml:space="preserve"> </w:t>
      </w:r>
      <w:r>
        <w:rPr>
          <w:sz w:val="26"/>
        </w:rPr>
        <w:t>при обработке экзаменационных работ.</w:t>
      </w:r>
    </w:p>
    <w:p w14:paraId="6B54A3DC" w14:textId="77777777" w:rsidR="00F62F87" w:rsidRDefault="00F62F87" w:rsidP="00F62F87">
      <w:pPr>
        <w:pStyle w:val="a5"/>
        <w:numPr>
          <w:ilvl w:val="0"/>
          <w:numId w:val="3"/>
        </w:numPr>
        <w:tabs>
          <w:tab w:val="left" w:pos="1840"/>
        </w:tabs>
        <w:spacing w:before="5"/>
        <w:ind w:left="425" w:right="138" w:firstLine="698"/>
        <w:rPr>
          <w:sz w:val="26"/>
        </w:rPr>
      </w:pPr>
      <w:r>
        <w:rPr>
          <w:sz w:val="26"/>
        </w:rPr>
        <w:t>Экзаменационная</w:t>
      </w:r>
      <w:r>
        <w:rPr>
          <w:spacing w:val="40"/>
          <w:sz w:val="26"/>
        </w:rPr>
        <w:t xml:space="preserve"> </w:t>
      </w:r>
      <w:r>
        <w:rPr>
          <w:sz w:val="26"/>
        </w:rPr>
        <w:t>работа</w:t>
      </w:r>
      <w:r>
        <w:rPr>
          <w:spacing w:val="40"/>
          <w:sz w:val="26"/>
        </w:rPr>
        <w:t xml:space="preserve"> </w:t>
      </w:r>
      <w:r>
        <w:rPr>
          <w:sz w:val="26"/>
        </w:rPr>
        <w:t>выполняется</w:t>
      </w:r>
      <w:r>
        <w:rPr>
          <w:spacing w:val="40"/>
          <w:sz w:val="26"/>
        </w:rPr>
        <w:t xml:space="preserve"> </w:t>
      </w:r>
      <w:proofErr w:type="spellStart"/>
      <w:r>
        <w:rPr>
          <w:sz w:val="26"/>
        </w:rPr>
        <w:t>гелевой</w:t>
      </w:r>
      <w:proofErr w:type="spellEnd"/>
      <w:r>
        <w:rPr>
          <w:spacing w:val="40"/>
          <w:sz w:val="26"/>
        </w:rPr>
        <w:t xml:space="preserve"> </w:t>
      </w:r>
      <w:r>
        <w:rPr>
          <w:sz w:val="26"/>
        </w:rPr>
        <w:t>и</w:t>
      </w:r>
      <w:r>
        <w:rPr>
          <w:spacing w:val="40"/>
          <w:sz w:val="26"/>
        </w:rPr>
        <w:t xml:space="preserve"> </w:t>
      </w:r>
      <w:r>
        <w:rPr>
          <w:sz w:val="26"/>
        </w:rPr>
        <w:t>(или)</w:t>
      </w:r>
      <w:r>
        <w:rPr>
          <w:spacing w:val="40"/>
          <w:sz w:val="26"/>
        </w:rPr>
        <w:t xml:space="preserve"> </w:t>
      </w:r>
      <w:r>
        <w:rPr>
          <w:sz w:val="26"/>
        </w:rPr>
        <w:t>капиллярной</w:t>
      </w:r>
      <w:r>
        <w:rPr>
          <w:spacing w:val="40"/>
          <w:sz w:val="26"/>
        </w:rPr>
        <w:t xml:space="preserve"> </w:t>
      </w:r>
      <w:r>
        <w:rPr>
          <w:sz w:val="26"/>
        </w:rPr>
        <w:t>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291F1B1F" w14:textId="77777777" w:rsidR="00F62F87" w:rsidRDefault="00F62F87" w:rsidP="00F62F87">
      <w:pPr>
        <w:pStyle w:val="a3"/>
        <w:spacing w:before="12"/>
        <w:ind w:left="0"/>
      </w:pPr>
    </w:p>
    <w:p w14:paraId="296032D4" w14:textId="77777777" w:rsidR="00F62F87" w:rsidRDefault="00F62F87" w:rsidP="00F62F87">
      <w:pPr>
        <w:pStyle w:val="2"/>
        <w:ind w:left="410"/>
      </w:pPr>
      <w:r>
        <w:t>Права</w:t>
      </w:r>
      <w:r>
        <w:rPr>
          <w:spacing w:val="-10"/>
        </w:rPr>
        <w:t xml:space="preserve"> </w:t>
      </w:r>
      <w:r>
        <w:t>участника</w:t>
      </w:r>
      <w:r>
        <w:rPr>
          <w:spacing w:val="-9"/>
        </w:rPr>
        <w:t xml:space="preserve"> </w:t>
      </w:r>
      <w:r>
        <w:t>экзамена</w:t>
      </w:r>
      <w:r>
        <w:rPr>
          <w:spacing w:val="-7"/>
        </w:rPr>
        <w:t xml:space="preserve"> </w:t>
      </w:r>
      <w:r>
        <w:t>в</w:t>
      </w:r>
      <w:r>
        <w:rPr>
          <w:spacing w:val="-10"/>
        </w:rPr>
        <w:t xml:space="preserve"> </w:t>
      </w:r>
      <w:r>
        <w:t>рамках</w:t>
      </w:r>
      <w:r>
        <w:rPr>
          <w:spacing w:val="-7"/>
        </w:rPr>
        <w:t xml:space="preserve"> </w:t>
      </w:r>
      <w:r>
        <w:t>участия</w:t>
      </w:r>
      <w:r>
        <w:rPr>
          <w:spacing w:val="-9"/>
        </w:rPr>
        <w:t xml:space="preserve"> </w:t>
      </w:r>
      <w:r>
        <w:t>в</w:t>
      </w:r>
      <w:r>
        <w:rPr>
          <w:spacing w:val="-9"/>
        </w:rPr>
        <w:t xml:space="preserve"> </w:t>
      </w:r>
      <w:r>
        <w:rPr>
          <w:spacing w:val="-4"/>
        </w:rPr>
        <w:t>ГИА:</w:t>
      </w:r>
    </w:p>
    <w:p w14:paraId="6A8ABC31" w14:textId="77777777" w:rsidR="00F62F87" w:rsidRDefault="00F62F87" w:rsidP="00F62F87">
      <w:pPr>
        <w:pStyle w:val="a5"/>
        <w:numPr>
          <w:ilvl w:val="0"/>
          <w:numId w:val="5"/>
        </w:numPr>
        <w:tabs>
          <w:tab w:val="left" w:pos="1839"/>
        </w:tabs>
        <w:spacing w:before="6"/>
        <w:ind w:right="145" w:firstLine="698"/>
        <w:rPr>
          <w:sz w:val="26"/>
        </w:rPr>
      </w:pPr>
      <w:r>
        <w:rPr>
          <w:sz w:val="26"/>
        </w:rPr>
        <w:t>Участник экзамена может при выполнении работы использовать черновики, выдаваемые в ППЭ, и делать пометки в КИМ.</w:t>
      </w:r>
    </w:p>
    <w:p w14:paraId="67628116" w14:textId="77777777" w:rsidR="00F62F87" w:rsidRDefault="00F62F87" w:rsidP="00F62F87">
      <w:pPr>
        <w:pStyle w:val="a5"/>
        <w:numPr>
          <w:ilvl w:val="0"/>
          <w:numId w:val="5"/>
        </w:numPr>
        <w:tabs>
          <w:tab w:val="left" w:pos="1840"/>
        </w:tabs>
        <w:spacing w:before="4"/>
        <w:ind w:left="1840" w:hanging="731"/>
        <w:rPr>
          <w:sz w:val="26"/>
        </w:rPr>
      </w:pPr>
      <w:r>
        <w:rPr>
          <w:sz w:val="26"/>
        </w:rPr>
        <w:t>Внимание!</w:t>
      </w:r>
      <w:r>
        <w:rPr>
          <w:spacing w:val="-8"/>
          <w:sz w:val="26"/>
        </w:rPr>
        <w:t xml:space="preserve"> </w:t>
      </w:r>
      <w:r>
        <w:rPr>
          <w:sz w:val="26"/>
        </w:rPr>
        <w:t>Записи</w:t>
      </w:r>
      <w:r>
        <w:rPr>
          <w:spacing w:val="-7"/>
          <w:sz w:val="26"/>
        </w:rPr>
        <w:t xml:space="preserve"> </w:t>
      </w:r>
      <w:r>
        <w:rPr>
          <w:sz w:val="26"/>
        </w:rPr>
        <w:t>на</w:t>
      </w:r>
      <w:r>
        <w:rPr>
          <w:spacing w:val="-7"/>
          <w:sz w:val="26"/>
        </w:rPr>
        <w:t xml:space="preserve"> </w:t>
      </w:r>
      <w:r>
        <w:rPr>
          <w:sz w:val="26"/>
        </w:rPr>
        <w:t>КИМ,</w:t>
      </w:r>
      <w:r>
        <w:rPr>
          <w:spacing w:val="-9"/>
          <w:sz w:val="26"/>
        </w:rPr>
        <w:t xml:space="preserve"> </w:t>
      </w:r>
      <w:r>
        <w:rPr>
          <w:sz w:val="26"/>
        </w:rPr>
        <w:t>черновиках</w:t>
      </w:r>
      <w:r>
        <w:rPr>
          <w:spacing w:val="-10"/>
          <w:sz w:val="26"/>
        </w:rPr>
        <w:t xml:space="preserve"> </w:t>
      </w:r>
      <w:r>
        <w:rPr>
          <w:sz w:val="26"/>
        </w:rPr>
        <w:t>не</w:t>
      </w:r>
      <w:r>
        <w:rPr>
          <w:spacing w:val="-6"/>
          <w:sz w:val="26"/>
        </w:rPr>
        <w:t xml:space="preserve"> </w:t>
      </w:r>
      <w:r>
        <w:rPr>
          <w:sz w:val="26"/>
        </w:rPr>
        <w:t>обрабатываются</w:t>
      </w:r>
      <w:r>
        <w:rPr>
          <w:spacing w:val="-9"/>
          <w:sz w:val="26"/>
        </w:rPr>
        <w:t xml:space="preserve"> </w:t>
      </w:r>
      <w:r>
        <w:rPr>
          <w:sz w:val="26"/>
        </w:rPr>
        <w:t>и</w:t>
      </w:r>
      <w:r>
        <w:rPr>
          <w:spacing w:val="-9"/>
          <w:sz w:val="26"/>
        </w:rPr>
        <w:t xml:space="preserve"> </w:t>
      </w:r>
      <w:r>
        <w:rPr>
          <w:sz w:val="26"/>
        </w:rPr>
        <w:t>не</w:t>
      </w:r>
      <w:r>
        <w:rPr>
          <w:spacing w:val="-7"/>
          <w:sz w:val="26"/>
        </w:rPr>
        <w:t xml:space="preserve"> </w:t>
      </w:r>
      <w:r>
        <w:rPr>
          <w:spacing w:val="-2"/>
          <w:sz w:val="26"/>
        </w:rPr>
        <w:t>проверяются.</w:t>
      </w:r>
    </w:p>
    <w:p w14:paraId="48FF084D" w14:textId="77777777" w:rsidR="00F62F87" w:rsidRDefault="00F62F87" w:rsidP="00F62F87">
      <w:pPr>
        <w:pStyle w:val="a5"/>
        <w:numPr>
          <w:ilvl w:val="0"/>
          <w:numId w:val="5"/>
        </w:numPr>
        <w:tabs>
          <w:tab w:val="left" w:pos="1840"/>
        </w:tabs>
        <w:spacing w:before="4"/>
        <w:ind w:left="425" w:right="139" w:firstLine="698"/>
        <w:rPr>
          <w:sz w:val="26"/>
        </w:rPr>
      </w:pPr>
      <w:r>
        <w:rPr>
          <w:sz w:val="26"/>
        </w:rPr>
        <w:lastRenderedPageBreak/>
        <w:t>В случае нехватки места в бланке для записи ответов участник ГИА может обратиться к организатору для получения дополнительного бланка.</w:t>
      </w:r>
    </w:p>
    <w:p w14:paraId="7AEE4D9B" w14:textId="77777777" w:rsidR="00F62F87" w:rsidRDefault="00F62F87" w:rsidP="00F62F87">
      <w:pPr>
        <w:pStyle w:val="a5"/>
        <w:numPr>
          <w:ilvl w:val="0"/>
          <w:numId w:val="5"/>
        </w:numPr>
        <w:tabs>
          <w:tab w:val="left" w:pos="1840"/>
        </w:tabs>
        <w:spacing w:before="4"/>
        <w:ind w:left="425" w:right="139" w:firstLine="698"/>
        <w:rPr>
          <w:sz w:val="26"/>
        </w:rPr>
      </w:pPr>
      <w:r>
        <w:rPr>
          <w:sz w:val="26"/>
        </w:rPr>
        <w:t>Участник экзамена, который по состоянию здоровья или</w:t>
      </w:r>
      <w:r>
        <w:rPr>
          <w:spacing w:val="-1"/>
          <w:sz w:val="26"/>
        </w:rPr>
        <w:t xml:space="preserve"> </w:t>
      </w:r>
      <w:r>
        <w:rPr>
          <w:sz w:val="26"/>
        </w:rPr>
        <w:t>другим объективным причинам не может завершить выполнение экзаменационной работы, имеет право досрочно покинуть ППЭ.</w:t>
      </w:r>
    </w:p>
    <w:p w14:paraId="23243922" w14:textId="77777777" w:rsidR="00F62F87" w:rsidRDefault="00F62F87" w:rsidP="00F62F87">
      <w:pPr>
        <w:pStyle w:val="a3"/>
        <w:spacing w:before="3"/>
        <w:ind w:right="141" w:firstLine="698"/>
        <w:jc w:val="both"/>
      </w:pPr>
      <w:r>
        <w:t>При</w:t>
      </w:r>
      <w:r>
        <w:rPr>
          <w:spacing w:val="28"/>
        </w:rPr>
        <w:t xml:space="preserve"> </w:t>
      </w:r>
      <w:r>
        <w:t>этом</w:t>
      </w:r>
      <w:r>
        <w:rPr>
          <w:spacing w:val="29"/>
        </w:rPr>
        <w:t xml:space="preserve"> </w:t>
      </w:r>
      <w:r>
        <w:t>организаторы</w:t>
      </w:r>
      <w:r>
        <w:rPr>
          <w:spacing w:val="29"/>
        </w:rPr>
        <w:t xml:space="preserve"> </w:t>
      </w:r>
      <w:r>
        <w:t>сопровождают</w:t>
      </w:r>
      <w:r>
        <w:rPr>
          <w:spacing w:val="32"/>
        </w:rPr>
        <w:t xml:space="preserve"> </w:t>
      </w:r>
      <w:r>
        <w:t>участника</w:t>
      </w:r>
      <w:r>
        <w:rPr>
          <w:spacing w:val="30"/>
        </w:rPr>
        <w:t xml:space="preserve"> </w:t>
      </w:r>
      <w:r>
        <w:t>ГИА</w:t>
      </w:r>
      <w:r>
        <w:rPr>
          <w:spacing w:val="30"/>
        </w:rPr>
        <w:t xml:space="preserve"> </w:t>
      </w:r>
      <w:r>
        <w:t>к</w:t>
      </w:r>
      <w:r>
        <w:rPr>
          <w:spacing w:val="29"/>
        </w:rPr>
        <w:t xml:space="preserve"> </w:t>
      </w:r>
      <w:r>
        <w:t>медицинскому работнику и приглашают члена ГЭК. При согласии участника ГИА досрочно завершить экзамен член ГЭК</w:t>
      </w:r>
      <w:r>
        <w:rPr>
          <w:spacing w:val="80"/>
        </w:rPr>
        <w:t xml:space="preserve"> </w:t>
      </w:r>
      <w:r>
        <w:t>и</w:t>
      </w:r>
      <w:r>
        <w:rPr>
          <w:spacing w:val="80"/>
        </w:rPr>
        <w:t xml:space="preserve"> </w:t>
      </w:r>
      <w:r>
        <w:t>медицинский</w:t>
      </w:r>
      <w:r>
        <w:rPr>
          <w:spacing w:val="80"/>
        </w:rPr>
        <w:t xml:space="preserve"> </w:t>
      </w:r>
      <w:r>
        <w:t>работник</w:t>
      </w:r>
      <w:r>
        <w:rPr>
          <w:spacing w:val="80"/>
        </w:rPr>
        <w:t xml:space="preserve"> </w:t>
      </w:r>
      <w:r>
        <w:t>составляют</w:t>
      </w:r>
      <w:r>
        <w:rPr>
          <w:spacing w:val="80"/>
        </w:rPr>
        <w:t xml:space="preserve"> </w:t>
      </w:r>
      <w:r>
        <w:t>акт</w:t>
      </w:r>
      <w:r>
        <w:rPr>
          <w:spacing w:val="80"/>
        </w:rPr>
        <w:t xml:space="preserve"> </w:t>
      </w:r>
      <w:r>
        <w:t>о</w:t>
      </w:r>
      <w:r>
        <w:rPr>
          <w:spacing w:val="80"/>
        </w:rPr>
        <w:t xml:space="preserve"> </w:t>
      </w:r>
      <w:r>
        <w:t>досрочном</w:t>
      </w:r>
      <w:r>
        <w:rPr>
          <w:spacing w:val="80"/>
        </w:rPr>
        <w:t xml:space="preserve"> </w:t>
      </w:r>
      <w:r>
        <w:t>завершении</w:t>
      </w:r>
      <w:r>
        <w:rPr>
          <w:spacing w:val="80"/>
        </w:rPr>
        <w:t xml:space="preserve"> </w:t>
      </w:r>
      <w:r>
        <w:t>экзамена</w:t>
      </w:r>
      <w:r>
        <w:rPr>
          <w:spacing w:val="80"/>
        </w:rPr>
        <w:t xml:space="preserve"> </w:t>
      </w:r>
      <w:r>
        <w:t>по</w:t>
      </w:r>
    </w:p>
    <w:p w14:paraId="73AC7B44" w14:textId="77777777" w:rsidR="00F62F87" w:rsidRDefault="00F62F87" w:rsidP="00F62F87">
      <w:pPr>
        <w:pStyle w:val="a3"/>
        <w:spacing w:before="64"/>
        <w:ind w:right="146"/>
        <w:jc w:val="both"/>
      </w:pPr>
      <w:r>
        <w:t xml:space="preserve">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w:t>
      </w:r>
      <w:r>
        <w:rPr>
          <w:spacing w:val="80"/>
        </w:rPr>
        <w:t xml:space="preserve"> </w:t>
      </w:r>
      <w:r>
        <w:t>и</w:t>
      </w:r>
      <w:r>
        <w:rPr>
          <w:spacing w:val="80"/>
        </w:rPr>
        <w:t xml:space="preserve"> </w:t>
      </w:r>
      <w:r>
        <w:t>основанием</w:t>
      </w:r>
      <w:r>
        <w:rPr>
          <w:spacing w:val="80"/>
        </w:rPr>
        <w:t xml:space="preserve"> </w:t>
      </w:r>
      <w:r>
        <w:t>повторного</w:t>
      </w:r>
      <w:r>
        <w:rPr>
          <w:spacing w:val="80"/>
        </w:rPr>
        <w:t xml:space="preserve"> </w:t>
      </w:r>
      <w:r>
        <w:t>допуска</w:t>
      </w:r>
      <w:r>
        <w:rPr>
          <w:spacing w:val="80"/>
        </w:rPr>
        <w:t xml:space="preserve"> </w:t>
      </w:r>
      <w:r>
        <w:t>такого</w:t>
      </w:r>
      <w:r>
        <w:rPr>
          <w:spacing w:val="80"/>
        </w:rPr>
        <w:t xml:space="preserve"> </w:t>
      </w:r>
      <w:r>
        <w:t>участника</w:t>
      </w:r>
      <w:r>
        <w:rPr>
          <w:spacing w:val="80"/>
        </w:rPr>
        <w:t xml:space="preserve"> </w:t>
      </w:r>
      <w:r>
        <w:t>ГИА</w:t>
      </w:r>
      <w:r>
        <w:rPr>
          <w:spacing w:val="80"/>
        </w:rPr>
        <w:t xml:space="preserve"> </w:t>
      </w:r>
      <w:r>
        <w:t>к</w:t>
      </w:r>
      <w:r>
        <w:rPr>
          <w:spacing w:val="80"/>
        </w:rPr>
        <w:t xml:space="preserve"> </w:t>
      </w:r>
      <w:r>
        <w:t>сдаче</w:t>
      </w:r>
      <w:r>
        <w:rPr>
          <w:spacing w:val="80"/>
        </w:rPr>
        <w:t xml:space="preserve"> </w:t>
      </w:r>
      <w:r>
        <w:t>экзамена по соответствующему учебному предмету в резервные сроки.</w:t>
      </w:r>
    </w:p>
    <w:p w14:paraId="3B01E826" w14:textId="77777777" w:rsidR="00F62F87" w:rsidRDefault="00F62F87" w:rsidP="00F62F87">
      <w:pPr>
        <w:pStyle w:val="a5"/>
        <w:numPr>
          <w:ilvl w:val="0"/>
          <w:numId w:val="5"/>
        </w:numPr>
        <w:tabs>
          <w:tab w:val="left" w:pos="1840"/>
        </w:tabs>
        <w:spacing w:before="7"/>
        <w:ind w:left="425" w:right="147" w:firstLine="698"/>
        <w:rPr>
          <w:sz w:val="26"/>
        </w:rPr>
      </w:pPr>
      <w:r>
        <w:rPr>
          <w:sz w:val="26"/>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14:paraId="5333CACD" w14:textId="77777777" w:rsidR="00F62F87" w:rsidRDefault="00F62F87" w:rsidP="00F62F87">
      <w:pPr>
        <w:pStyle w:val="a5"/>
        <w:numPr>
          <w:ilvl w:val="0"/>
          <w:numId w:val="5"/>
        </w:numPr>
        <w:tabs>
          <w:tab w:val="left" w:pos="1840"/>
        </w:tabs>
        <w:spacing w:before="3"/>
        <w:ind w:left="425" w:right="141" w:firstLine="698"/>
        <w:rPr>
          <w:sz w:val="26"/>
        </w:rPr>
      </w:pPr>
      <w:r>
        <w:rPr>
          <w:sz w:val="26"/>
        </w:rPr>
        <w:t>Участник</w:t>
      </w:r>
      <w:r>
        <w:rPr>
          <w:spacing w:val="75"/>
          <w:sz w:val="26"/>
        </w:rPr>
        <w:t xml:space="preserve"> </w:t>
      </w:r>
      <w:r>
        <w:rPr>
          <w:sz w:val="26"/>
        </w:rPr>
        <w:t>экзамена</w:t>
      </w:r>
      <w:r>
        <w:rPr>
          <w:spacing w:val="76"/>
          <w:sz w:val="26"/>
        </w:rPr>
        <w:t xml:space="preserve"> </w:t>
      </w:r>
      <w:r>
        <w:rPr>
          <w:sz w:val="26"/>
        </w:rPr>
        <w:t>имеет</w:t>
      </w:r>
      <w:r>
        <w:rPr>
          <w:spacing w:val="73"/>
          <w:sz w:val="26"/>
        </w:rPr>
        <w:t xml:space="preserve"> </w:t>
      </w:r>
      <w:r>
        <w:rPr>
          <w:sz w:val="26"/>
        </w:rPr>
        <w:t>право</w:t>
      </w:r>
      <w:r>
        <w:rPr>
          <w:spacing w:val="73"/>
          <w:sz w:val="26"/>
        </w:rPr>
        <w:t xml:space="preserve"> </w:t>
      </w:r>
      <w:r>
        <w:rPr>
          <w:sz w:val="26"/>
        </w:rPr>
        <w:t>подать</w:t>
      </w:r>
      <w:r>
        <w:rPr>
          <w:spacing w:val="74"/>
          <w:sz w:val="26"/>
        </w:rPr>
        <w:t xml:space="preserve"> </w:t>
      </w:r>
      <w:r>
        <w:rPr>
          <w:sz w:val="26"/>
        </w:rPr>
        <w:t>апелляцию</w:t>
      </w:r>
      <w:r>
        <w:rPr>
          <w:spacing w:val="74"/>
          <w:sz w:val="26"/>
        </w:rPr>
        <w:t xml:space="preserve"> </w:t>
      </w:r>
      <w:r>
        <w:rPr>
          <w:sz w:val="26"/>
        </w:rPr>
        <w:t>о</w:t>
      </w:r>
      <w:r>
        <w:rPr>
          <w:spacing w:val="73"/>
          <w:sz w:val="26"/>
        </w:rPr>
        <w:t xml:space="preserve"> </w:t>
      </w:r>
      <w:r>
        <w:rPr>
          <w:sz w:val="26"/>
        </w:rPr>
        <w:t>нарушении</w:t>
      </w:r>
      <w:r>
        <w:rPr>
          <w:spacing w:val="74"/>
          <w:sz w:val="26"/>
        </w:rPr>
        <w:t xml:space="preserve"> </w:t>
      </w:r>
      <w:r>
        <w:rPr>
          <w:sz w:val="26"/>
        </w:rPr>
        <w:t>Порядка и (или) о несогласии с выставленными баллами в апелляционную комиссию.</w:t>
      </w:r>
    </w:p>
    <w:p w14:paraId="04F801E1" w14:textId="77777777" w:rsidR="00F62F87" w:rsidRDefault="00F62F87" w:rsidP="00F62F87">
      <w:pPr>
        <w:pStyle w:val="a3"/>
        <w:spacing w:before="4"/>
        <w:ind w:left="410" w:right="137" w:firstLine="698"/>
        <w:jc w:val="both"/>
      </w:pPr>
      <w:r>
        <w:t>Апелляционная</w:t>
      </w:r>
      <w:r>
        <w:rPr>
          <w:spacing w:val="80"/>
        </w:rPr>
        <w:t xml:space="preserve"> </w:t>
      </w:r>
      <w:r>
        <w:t>комиссия</w:t>
      </w:r>
      <w:r>
        <w:rPr>
          <w:spacing w:val="80"/>
        </w:rPr>
        <w:t xml:space="preserve"> </w:t>
      </w:r>
      <w:r>
        <w:t>не</w:t>
      </w:r>
      <w:r>
        <w:rPr>
          <w:spacing w:val="80"/>
        </w:rPr>
        <w:t xml:space="preserve"> </w:t>
      </w:r>
      <w:r>
        <w:t>рассматривает</w:t>
      </w:r>
      <w:r>
        <w:rPr>
          <w:spacing w:val="80"/>
        </w:rPr>
        <w:t xml:space="preserve"> </w:t>
      </w:r>
      <w:r>
        <w:t>апелляции</w:t>
      </w:r>
      <w:r>
        <w:rPr>
          <w:spacing w:val="80"/>
        </w:rPr>
        <w:t xml:space="preserve"> </w:t>
      </w:r>
      <w:r>
        <w:t>по</w:t>
      </w:r>
      <w:r>
        <w:rPr>
          <w:spacing w:val="80"/>
        </w:rPr>
        <w:t xml:space="preserve"> </w:t>
      </w:r>
      <w:r>
        <w:t>вопросам</w:t>
      </w:r>
      <w:r>
        <w:rPr>
          <w:spacing w:val="80"/>
        </w:rPr>
        <w:t xml:space="preserve"> </w:t>
      </w:r>
      <w:r>
        <w:t xml:space="preserve">содержания </w:t>
      </w:r>
      <w:proofErr w:type="gramStart"/>
      <w:r>
        <w:t>и</w:t>
      </w:r>
      <w:r>
        <w:rPr>
          <w:spacing w:val="40"/>
        </w:rPr>
        <w:t xml:space="preserve">  </w:t>
      </w:r>
      <w:r>
        <w:t>структуры</w:t>
      </w:r>
      <w:proofErr w:type="gramEnd"/>
      <w:r>
        <w:rPr>
          <w:spacing w:val="40"/>
        </w:rPr>
        <w:t xml:space="preserve">  </w:t>
      </w:r>
      <w:r>
        <w:t>заданий</w:t>
      </w:r>
      <w:r>
        <w:rPr>
          <w:spacing w:val="40"/>
        </w:rPr>
        <w:t xml:space="preserve">  </w:t>
      </w:r>
      <w:r>
        <w:t>по</w:t>
      </w:r>
      <w:r>
        <w:rPr>
          <w:spacing w:val="40"/>
        </w:rPr>
        <w:t xml:space="preserve">  </w:t>
      </w:r>
      <w:r>
        <w:t>учебным</w:t>
      </w:r>
      <w:r>
        <w:rPr>
          <w:spacing w:val="40"/>
        </w:rPr>
        <w:t xml:space="preserve">  </w:t>
      </w:r>
      <w:r>
        <w:t>предметам,</w:t>
      </w:r>
      <w:r>
        <w:rPr>
          <w:spacing w:val="40"/>
        </w:rPr>
        <w:t xml:space="preserve">  </w:t>
      </w:r>
      <w:r>
        <w:t>а</w:t>
      </w:r>
      <w:r>
        <w:rPr>
          <w:spacing w:val="40"/>
        </w:rPr>
        <w:t xml:space="preserve">  </w:t>
      </w:r>
      <w:r>
        <w:t>также</w:t>
      </w:r>
      <w:r>
        <w:rPr>
          <w:spacing w:val="40"/>
        </w:rPr>
        <w:t xml:space="preserve">  </w:t>
      </w:r>
      <w:r>
        <w:t>по</w:t>
      </w:r>
      <w:r>
        <w:rPr>
          <w:spacing w:val="40"/>
        </w:rPr>
        <w:t xml:space="preserve">  </w:t>
      </w:r>
      <w:r>
        <w:t>вопросам,</w:t>
      </w:r>
      <w:r>
        <w:rPr>
          <w:spacing w:val="40"/>
        </w:rPr>
        <w:t xml:space="preserve">  </w:t>
      </w:r>
      <w:r>
        <w:t>связанным с оцениванием результатов выполнения заданий КИМ с кратким ответом, с нарушением участником</w:t>
      </w:r>
      <w:r>
        <w:rPr>
          <w:spacing w:val="40"/>
        </w:rPr>
        <w:t xml:space="preserve">  </w:t>
      </w:r>
      <w:r>
        <w:t>экзамена</w:t>
      </w:r>
      <w:r>
        <w:rPr>
          <w:spacing w:val="40"/>
        </w:rPr>
        <w:t xml:space="preserve">  </w:t>
      </w:r>
      <w:r>
        <w:t>требований</w:t>
      </w:r>
      <w:r>
        <w:rPr>
          <w:spacing w:val="40"/>
        </w:rPr>
        <w:t xml:space="preserve">  </w:t>
      </w:r>
      <w:r>
        <w:t>Порядка,</w:t>
      </w:r>
      <w:r>
        <w:rPr>
          <w:spacing w:val="40"/>
        </w:rPr>
        <w:t xml:space="preserve">  </w:t>
      </w:r>
      <w:r>
        <w:t>с</w:t>
      </w:r>
      <w:r>
        <w:rPr>
          <w:spacing w:val="40"/>
        </w:rPr>
        <w:t xml:space="preserve">  </w:t>
      </w:r>
      <w:r>
        <w:t>неправильным</w:t>
      </w:r>
      <w:r>
        <w:rPr>
          <w:spacing w:val="40"/>
        </w:rPr>
        <w:t xml:space="preserve">  </w:t>
      </w:r>
      <w:r>
        <w:t>заполнением</w:t>
      </w:r>
      <w:r>
        <w:rPr>
          <w:spacing w:val="40"/>
        </w:rPr>
        <w:t xml:space="preserve">  </w:t>
      </w:r>
      <w:r>
        <w:t>бланков и дополнительных бланков.</w:t>
      </w:r>
    </w:p>
    <w:p w14:paraId="396CBB54" w14:textId="77777777" w:rsidR="00F62F87" w:rsidRDefault="00F62F87" w:rsidP="00F62F87">
      <w:pPr>
        <w:pStyle w:val="a3"/>
        <w:spacing w:before="4"/>
        <w:ind w:left="410" w:right="144" w:firstLine="698"/>
        <w:jc w:val="both"/>
      </w:pPr>
      <w:r>
        <w:t>Апелляционная комиссия не позднее чем за один рабочий день до даты</w:t>
      </w:r>
      <w:r>
        <w:rPr>
          <w:spacing w:val="40"/>
        </w:rPr>
        <w:t xml:space="preserve"> </w:t>
      </w:r>
      <w:r>
        <w:t>рассмотрения апелляции информирует участников ГИА, подавших апелляции, о времени</w:t>
      </w:r>
      <w:r>
        <w:rPr>
          <w:spacing w:val="80"/>
          <w:w w:val="150"/>
        </w:rPr>
        <w:t xml:space="preserve"> </w:t>
      </w:r>
      <w:r>
        <w:t>и месте их рассмотрения.</w:t>
      </w:r>
    </w:p>
    <w:p w14:paraId="1B5B4DE6" w14:textId="77777777" w:rsidR="00F62F87" w:rsidRDefault="00F62F87" w:rsidP="00F62F87">
      <w:pPr>
        <w:pStyle w:val="a3"/>
        <w:spacing w:before="5"/>
        <w:ind w:left="410" w:right="146" w:firstLine="698"/>
        <w:jc w:val="both"/>
      </w:pPr>
      <w:r>
        <w:t>Обучающийся и (или) его родители (законные представители) при желании присутствуют при рассмотрении апелляции.</w:t>
      </w:r>
    </w:p>
    <w:p w14:paraId="18C835DE" w14:textId="77777777" w:rsidR="00F62F87" w:rsidRDefault="00F62F87" w:rsidP="00F62F87">
      <w:pPr>
        <w:pStyle w:val="2"/>
        <w:spacing w:before="12"/>
        <w:ind w:left="410" w:right="139" w:firstLine="708"/>
      </w:pPr>
      <w:r>
        <w:t>Апелляцию</w:t>
      </w:r>
      <w:r>
        <w:rPr>
          <w:spacing w:val="-1"/>
        </w:rPr>
        <w:t xml:space="preserve"> </w:t>
      </w:r>
      <w:r>
        <w:t>о</w:t>
      </w:r>
      <w:r>
        <w:rPr>
          <w:spacing w:val="-1"/>
        </w:rPr>
        <w:t xml:space="preserve"> </w:t>
      </w:r>
      <w:r>
        <w:t>нарушении Порядка участник</w:t>
      </w:r>
      <w:r>
        <w:rPr>
          <w:spacing w:val="-1"/>
        </w:rPr>
        <w:t xml:space="preserve"> </w:t>
      </w:r>
      <w:r>
        <w:t>экзамена</w:t>
      </w:r>
      <w:r>
        <w:rPr>
          <w:spacing w:val="-1"/>
        </w:rPr>
        <w:t xml:space="preserve"> </w:t>
      </w:r>
      <w:r>
        <w:t>подает в</w:t>
      </w:r>
      <w:r>
        <w:rPr>
          <w:spacing w:val="-1"/>
        </w:rPr>
        <w:t xml:space="preserve"> </w:t>
      </w:r>
      <w:r>
        <w:t>день проведения экзамена члену ГЭК, не покидая ППЭ.</w:t>
      </w:r>
    </w:p>
    <w:p w14:paraId="53C739CC" w14:textId="77777777" w:rsidR="00F62F87" w:rsidRDefault="00F62F87" w:rsidP="00F62F87">
      <w:pPr>
        <w:pStyle w:val="a3"/>
        <w:spacing w:before="4"/>
        <w:ind w:left="410" w:right="141" w:firstLine="698"/>
        <w:jc w:val="both"/>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Pr>
          <w:spacing w:val="80"/>
        </w:rPr>
        <w:t xml:space="preserve"> </w:t>
      </w:r>
      <w:r>
        <w:t>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14:paraId="1D013123" w14:textId="77777777" w:rsidR="00F62F87" w:rsidRDefault="00F62F87" w:rsidP="00F62F87">
      <w:pPr>
        <w:pStyle w:val="a3"/>
        <w:spacing w:before="5"/>
        <w:ind w:left="410" w:right="140" w:firstLine="698"/>
        <w:jc w:val="both"/>
      </w:pPr>
      <w:r>
        <w:t xml:space="preserve">При рассмотрении апелляции о нарушении Порядка апелляционная комиссия рассматривает апелляцию и заключение о результатах проверки и </w:t>
      </w:r>
      <w:r>
        <w:lastRenderedPageBreak/>
        <w:t xml:space="preserve">выносит одно из </w:t>
      </w:r>
      <w:r>
        <w:rPr>
          <w:spacing w:val="-2"/>
        </w:rPr>
        <w:t>решений:</w:t>
      </w:r>
    </w:p>
    <w:p w14:paraId="51C6C004" w14:textId="77777777" w:rsidR="00F62F87" w:rsidRDefault="00F62F87" w:rsidP="00F62F87">
      <w:pPr>
        <w:pStyle w:val="a3"/>
        <w:spacing w:before="3"/>
        <w:ind w:left="1109"/>
        <w:jc w:val="both"/>
      </w:pPr>
      <w:r>
        <w:t>об</w:t>
      </w:r>
      <w:r>
        <w:rPr>
          <w:spacing w:val="-11"/>
        </w:rPr>
        <w:t xml:space="preserve"> </w:t>
      </w:r>
      <w:r>
        <w:t>отклонении</w:t>
      </w:r>
      <w:r>
        <w:rPr>
          <w:spacing w:val="-11"/>
        </w:rPr>
        <w:t xml:space="preserve"> </w:t>
      </w:r>
      <w:r>
        <w:rPr>
          <w:spacing w:val="-2"/>
        </w:rPr>
        <w:t>апелляции;</w:t>
      </w:r>
    </w:p>
    <w:p w14:paraId="50C12B0D" w14:textId="77777777" w:rsidR="00F62F87" w:rsidRDefault="00F62F87" w:rsidP="00F62F87">
      <w:pPr>
        <w:pStyle w:val="a3"/>
        <w:spacing w:before="6"/>
        <w:ind w:left="1109"/>
        <w:jc w:val="both"/>
      </w:pPr>
      <w:r>
        <w:t>об</w:t>
      </w:r>
      <w:r>
        <w:rPr>
          <w:spacing w:val="-11"/>
        </w:rPr>
        <w:t xml:space="preserve"> </w:t>
      </w:r>
      <w:r>
        <w:t>удовлетворении</w:t>
      </w:r>
      <w:r>
        <w:rPr>
          <w:spacing w:val="-14"/>
        </w:rPr>
        <w:t xml:space="preserve"> </w:t>
      </w:r>
      <w:r>
        <w:rPr>
          <w:spacing w:val="-2"/>
        </w:rPr>
        <w:t>апелляции.</w:t>
      </w:r>
    </w:p>
    <w:p w14:paraId="1D9D6425" w14:textId="77777777" w:rsidR="00F62F87" w:rsidRDefault="00F62F87" w:rsidP="00F62F87">
      <w:pPr>
        <w:pStyle w:val="a3"/>
        <w:spacing w:before="4"/>
        <w:ind w:left="410" w:right="140" w:firstLine="698"/>
        <w:jc w:val="both"/>
      </w:pPr>
      <w: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14:paraId="3A17B1CA" w14:textId="77777777" w:rsidR="00F62F87" w:rsidRDefault="00F62F87" w:rsidP="00F62F87">
      <w:pPr>
        <w:pStyle w:val="a3"/>
        <w:spacing w:before="3"/>
        <w:ind w:left="410" w:right="142" w:firstLine="698"/>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14:paraId="0775D158" w14:textId="77777777" w:rsidR="00F62F87" w:rsidRDefault="00F62F87" w:rsidP="00F62F87">
      <w:pPr>
        <w:pStyle w:val="2"/>
        <w:spacing w:before="71"/>
        <w:ind w:left="410" w:right="147" w:firstLine="708"/>
      </w:pPr>
      <w:r>
        <w:t>Апелляция о несогласии с выставленными баллами подается в течение двух рабочих</w:t>
      </w:r>
      <w:r>
        <w:rPr>
          <w:spacing w:val="80"/>
        </w:rPr>
        <w:t xml:space="preserve"> </w:t>
      </w:r>
      <w:r>
        <w:t>дней,</w:t>
      </w:r>
      <w:r>
        <w:rPr>
          <w:spacing w:val="80"/>
        </w:rPr>
        <w:t xml:space="preserve"> </w:t>
      </w:r>
      <w:r>
        <w:t>следующих</w:t>
      </w:r>
      <w:r>
        <w:rPr>
          <w:spacing w:val="80"/>
        </w:rPr>
        <w:t xml:space="preserve"> </w:t>
      </w:r>
      <w:r>
        <w:t>за</w:t>
      </w:r>
      <w:r>
        <w:rPr>
          <w:spacing w:val="80"/>
        </w:rPr>
        <w:t xml:space="preserve"> </w:t>
      </w:r>
      <w:r>
        <w:t>официальным</w:t>
      </w:r>
      <w:r>
        <w:rPr>
          <w:spacing w:val="80"/>
        </w:rPr>
        <w:t xml:space="preserve"> </w:t>
      </w:r>
      <w:r>
        <w:t>днем</w:t>
      </w:r>
      <w:r>
        <w:rPr>
          <w:spacing w:val="80"/>
        </w:rPr>
        <w:t xml:space="preserve"> </w:t>
      </w:r>
      <w:r>
        <w:t>объявления</w:t>
      </w:r>
      <w:r>
        <w:rPr>
          <w:spacing w:val="80"/>
        </w:rPr>
        <w:t xml:space="preserve"> </w:t>
      </w:r>
      <w:r>
        <w:t>результатов</w:t>
      </w:r>
      <w:r>
        <w:rPr>
          <w:spacing w:val="80"/>
        </w:rPr>
        <w:t xml:space="preserve"> </w:t>
      </w:r>
      <w:r>
        <w:t>ГИА по соответствующему учебному предмету.</w:t>
      </w:r>
    </w:p>
    <w:p w14:paraId="4DECC5BB" w14:textId="77777777" w:rsidR="00F62F87" w:rsidRDefault="00F62F87" w:rsidP="00F62F87">
      <w:pPr>
        <w:pStyle w:val="a3"/>
        <w:spacing w:before="9"/>
        <w:ind w:left="410" w:right="146" w:firstLine="698"/>
        <w:jc w:val="both"/>
      </w:pPr>
      <w: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w:t>
      </w:r>
      <w:proofErr w:type="gramStart"/>
      <w:r>
        <w:t>представителями)</w:t>
      </w:r>
      <w:r>
        <w:rPr>
          <w:spacing w:val="40"/>
        </w:rPr>
        <w:t xml:space="preserve">  </w:t>
      </w:r>
      <w:r>
        <w:t>лица</w:t>
      </w:r>
      <w:proofErr w:type="gramEnd"/>
      <w:r>
        <w:rPr>
          <w:spacing w:val="40"/>
        </w:rPr>
        <w:t xml:space="preserve">  </w:t>
      </w:r>
      <w:r>
        <w:t>при</w:t>
      </w:r>
      <w:r>
        <w:rPr>
          <w:spacing w:val="40"/>
        </w:rPr>
        <w:t xml:space="preserve">  </w:t>
      </w:r>
      <w:r>
        <w:t>предъявлении</w:t>
      </w:r>
      <w:r>
        <w:rPr>
          <w:spacing w:val="40"/>
        </w:rPr>
        <w:t xml:space="preserve">  </w:t>
      </w:r>
      <w:r>
        <w:t>документов,</w:t>
      </w:r>
      <w:r>
        <w:rPr>
          <w:spacing w:val="40"/>
        </w:rPr>
        <w:t xml:space="preserve">  </w:t>
      </w:r>
      <w:r>
        <w:t>удостоверяющих</w:t>
      </w:r>
      <w:r>
        <w:rPr>
          <w:spacing w:val="40"/>
        </w:rPr>
        <w:t xml:space="preserve">  </w:t>
      </w:r>
      <w:r>
        <w:t>личность, и</w:t>
      </w:r>
      <w:r>
        <w:rPr>
          <w:spacing w:val="80"/>
        </w:rPr>
        <w:t xml:space="preserve">  </w:t>
      </w:r>
      <w:r>
        <w:t>доверенности</w:t>
      </w:r>
      <w:r>
        <w:rPr>
          <w:spacing w:val="80"/>
        </w:rPr>
        <w:t xml:space="preserve">  </w:t>
      </w:r>
      <w:r>
        <w:t>подают</w:t>
      </w:r>
      <w:r>
        <w:rPr>
          <w:spacing w:val="80"/>
        </w:rPr>
        <w:t xml:space="preserve">  </w:t>
      </w:r>
      <w:r>
        <w:t>апелляции</w:t>
      </w:r>
      <w:r>
        <w:rPr>
          <w:spacing w:val="80"/>
        </w:rPr>
        <w:t xml:space="preserve">  </w:t>
      </w:r>
      <w:r>
        <w:t>о</w:t>
      </w:r>
      <w:r>
        <w:rPr>
          <w:spacing w:val="80"/>
        </w:rPr>
        <w:t xml:space="preserve">  </w:t>
      </w:r>
      <w:r>
        <w:t>несогласии</w:t>
      </w:r>
      <w:r>
        <w:rPr>
          <w:spacing w:val="80"/>
        </w:rPr>
        <w:t xml:space="preserve">  </w:t>
      </w:r>
      <w:r>
        <w:t>с</w:t>
      </w:r>
      <w:r>
        <w:rPr>
          <w:spacing w:val="80"/>
        </w:rPr>
        <w:t xml:space="preserve">  </w:t>
      </w:r>
      <w:r>
        <w:t>выставленными</w:t>
      </w:r>
      <w:r>
        <w:rPr>
          <w:spacing w:val="80"/>
        </w:rPr>
        <w:t xml:space="preserve">  </w:t>
      </w:r>
      <w:r>
        <w:t>баллами в образовательные организации, которыми участники ГИА были допущены к ГИА.</w:t>
      </w:r>
    </w:p>
    <w:p w14:paraId="0F6A6995" w14:textId="77777777" w:rsidR="00F62F87" w:rsidRDefault="00F62F87" w:rsidP="00F62F87">
      <w:pPr>
        <w:pStyle w:val="a3"/>
        <w:spacing w:before="2"/>
        <w:ind w:left="410" w:right="148" w:firstLine="698"/>
        <w:jc w:val="both"/>
      </w:pPr>
      <w:r>
        <w:t>Руководитель</w:t>
      </w:r>
      <w:r>
        <w:rPr>
          <w:spacing w:val="75"/>
        </w:rPr>
        <w:t xml:space="preserve"> </w:t>
      </w:r>
      <w:r>
        <w:t>образовательной</w:t>
      </w:r>
      <w:r>
        <w:rPr>
          <w:spacing w:val="79"/>
        </w:rPr>
        <w:t xml:space="preserve"> </w:t>
      </w:r>
      <w:r>
        <w:t>организации,</w:t>
      </w:r>
      <w:r>
        <w:rPr>
          <w:spacing w:val="76"/>
        </w:rPr>
        <w:t xml:space="preserve"> </w:t>
      </w:r>
      <w:r>
        <w:t>принявший</w:t>
      </w:r>
      <w:r>
        <w:rPr>
          <w:spacing w:val="77"/>
        </w:rPr>
        <w:t xml:space="preserve"> </w:t>
      </w:r>
      <w:r>
        <w:t>апелляцию,</w:t>
      </w:r>
      <w:r>
        <w:rPr>
          <w:spacing w:val="77"/>
        </w:rPr>
        <w:t xml:space="preserve"> </w:t>
      </w:r>
      <w:r>
        <w:t>передает</w:t>
      </w:r>
      <w:r>
        <w:rPr>
          <w:spacing w:val="76"/>
        </w:rPr>
        <w:t xml:space="preserve"> </w:t>
      </w:r>
      <w:r>
        <w:t>ее в апелляционную комиссию в течение одного рабочего дня после ее получения.</w:t>
      </w:r>
    </w:p>
    <w:p w14:paraId="00613A05" w14:textId="77777777" w:rsidR="00F62F87" w:rsidRDefault="00F62F87" w:rsidP="00F62F87">
      <w:pPr>
        <w:pStyle w:val="a3"/>
        <w:spacing w:before="5"/>
        <w:ind w:left="410" w:right="150" w:firstLine="698"/>
        <w:jc w:val="both"/>
      </w:pPr>
      <w:r>
        <w:t>До</w:t>
      </w:r>
      <w:r>
        <w:rPr>
          <w:spacing w:val="40"/>
        </w:rPr>
        <w:t xml:space="preserve"> </w:t>
      </w:r>
      <w:r>
        <w:t>заседания</w:t>
      </w:r>
      <w:r>
        <w:rPr>
          <w:spacing w:val="40"/>
        </w:rPr>
        <w:t xml:space="preserve"> </w:t>
      </w:r>
      <w:r>
        <w:t>апелляционной</w:t>
      </w:r>
      <w:r>
        <w:rPr>
          <w:spacing w:val="40"/>
        </w:rPr>
        <w:t xml:space="preserve"> </w:t>
      </w:r>
      <w:r>
        <w:t>комиссии</w:t>
      </w:r>
      <w:r>
        <w:rPr>
          <w:spacing w:val="40"/>
        </w:rPr>
        <w:t xml:space="preserve"> </w:t>
      </w:r>
      <w:r>
        <w:t>по</w:t>
      </w:r>
      <w:r>
        <w:rPr>
          <w:spacing w:val="40"/>
        </w:rPr>
        <w:t xml:space="preserve"> </w:t>
      </w:r>
      <w:r>
        <w:t>рассмотрению</w:t>
      </w:r>
      <w:r>
        <w:rPr>
          <w:spacing w:val="40"/>
        </w:rPr>
        <w:t xml:space="preserve"> </w:t>
      </w:r>
      <w:r>
        <w:t>апелляции</w:t>
      </w:r>
      <w:r>
        <w:rPr>
          <w:spacing w:val="40"/>
        </w:rPr>
        <w:t xml:space="preserve"> </w:t>
      </w:r>
      <w:r>
        <w:t>о</w:t>
      </w:r>
      <w:r>
        <w:rPr>
          <w:spacing w:val="40"/>
        </w:rPr>
        <w:t xml:space="preserve"> </w:t>
      </w:r>
      <w:r>
        <w:t>несогласии с выставленными баллами апелляционная комиссия:</w:t>
      </w:r>
    </w:p>
    <w:p w14:paraId="2CFB90D5" w14:textId="77777777" w:rsidR="00F62F87" w:rsidRDefault="00F62F87" w:rsidP="00F62F87">
      <w:pPr>
        <w:pStyle w:val="a5"/>
        <w:numPr>
          <w:ilvl w:val="0"/>
          <w:numId w:val="6"/>
        </w:numPr>
        <w:tabs>
          <w:tab w:val="left" w:pos="1402"/>
        </w:tabs>
        <w:spacing w:before="5"/>
        <w:ind w:right="145" w:firstLine="698"/>
        <w:rPr>
          <w:sz w:val="26"/>
        </w:rPr>
      </w:pPr>
      <w:r>
        <w:rPr>
          <w:sz w:val="26"/>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14:paraId="49F00C01" w14:textId="77777777" w:rsidR="00F62F87" w:rsidRDefault="00F62F87" w:rsidP="00F62F87">
      <w:pPr>
        <w:pStyle w:val="a5"/>
        <w:numPr>
          <w:ilvl w:val="0"/>
          <w:numId w:val="6"/>
        </w:numPr>
        <w:tabs>
          <w:tab w:val="left" w:pos="1406"/>
        </w:tabs>
        <w:spacing w:before="3"/>
        <w:ind w:right="146" w:firstLine="698"/>
        <w:rPr>
          <w:sz w:val="26"/>
        </w:rPr>
      </w:pPr>
      <w:r>
        <w:rPr>
          <w:sz w:val="26"/>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Pr>
          <w:spacing w:val="-1"/>
          <w:sz w:val="26"/>
        </w:rPr>
        <w:t xml:space="preserve"> </w:t>
      </w:r>
      <w:r>
        <w:rPr>
          <w:sz w:val="26"/>
        </w:rPr>
        <w:t>экзаменационных</w:t>
      </w:r>
      <w:r>
        <w:rPr>
          <w:spacing w:val="-4"/>
          <w:sz w:val="26"/>
        </w:rPr>
        <w:t xml:space="preserve"> </w:t>
      </w:r>
      <w:r>
        <w:rPr>
          <w:sz w:val="26"/>
        </w:rPr>
        <w:t>работ</w:t>
      </w:r>
      <w:r>
        <w:rPr>
          <w:spacing w:val="-4"/>
          <w:sz w:val="26"/>
        </w:rPr>
        <w:t xml:space="preserve"> </w:t>
      </w:r>
      <w:r>
        <w:rPr>
          <w:sz w:val="26"/>
        </w:rPr>
        <w:t>и</w:t>
      </w:r>
      <w:r>
        <w:rPr>
          <w:spacing w:val="-4"/>
          <w:sz w:val="26"/>
        </w:rPr>
        <w:t xml:space="preserve"> </w:t>
      </w:r>
      <w:r>
        <w:rPr>
          <w:sz w:val="26"/>
        </w:rPr>
        <w:t>(или)</w:t>
      </w:r>
      <w:r>
        <w:rPr>
          <w:spacing w:val="-1"/>
          <w:sz w:val="26"/>
        </w:rPr>
        <w:t xml:space="preserve"> </w:t>
      </w:r>
      <w:r>
        <w:rPr>
          <w:sz w:val="26"/>
        </w:rPr>
        <w:t>протоколов</w:t>
      </w:r>
      <w:r>
        <w:rPr>
          <w:spacing w:val="-4"/>
          <w:sz w:val="26"/>
        </w:rPr>
        <w:t xml:space="preserve"> </w:t>
      </w:r>
      <w:r>
        <w:rPr>
          <w:sz w:val="26"/>
        </w:rPr>
        <w:t>проверки экзаменационной</w:t>
      </w:r>
      <w:r>
        <w:rPr>
          <w:spacing w:val="-3"/>
          <w:sz w:val="26"/>
        </w:rPr>
        <w:t xml:space="preserve"> </w:t>
      </w:r>
      <w:r>
        <w:rPr>
          <w:sz w:val="26"/>
        </w:rPr>
        <w:t>работы);</w:t>
      </w:r>
    </w:p>
    <w:p w14:paraId="19095550" w14:textId="77777777" w:rsidR="00F62F87" w:rsidRDefault="00F62F87" w:rsidP="00F62F87">
      <w:pPr>
        <w:pStyle w:val="a5"/>
        <w:numPr>
          <w:ilvl w:val="0"/>
          <w:numId w:val="6"/>
        </w:numPr>
        <w:tabs>
          <w:tab w:val="left" w:pos="1392"/>
        </w:tabs>
        <w:spacing w:before="5"/>
        <w:ind w:right="143" w:firstLine="698"/>
        <w:rPr>
          <w:sz w:val="26"/>
        </w:rPr>
      </w:pPr>
      <w:r>
        <w:rPr>
          <w:sz w:val="26"/>
        </w:rPr>
        <w:t>устанавливает</w:t>
      </w:r>
      <w:r>
        <w:rPr>
          <w:spacing w:val="-5"/>
          <w:sz w:val="26"/>
        </w:rPr>
        <w:t xml:space="preserve"> </w:t>
      </w:r>
      <w:r>
        <w:rPr>
          <w:sz w:val="26"/>
        </w:rPr>
        <w:t>правильность</w:t>
      </w:r>
      <w:r>
        <w:rPr>
          <w:spacing w:val="-6"/>
          <w:sz w:val="26"/>
        </w:rPr>
        <w:t xml:space="preserve"> </w:t>
      </w:r>
      <w:r>
        <w:rPr>
          <w:sz w:val="26"/>
        </w:rPr>
        <w:t>оценивания</w:t>
      </w:r>
      <w:r>
        <w:rPr>
          <w:spacing w:val="-4"/>
          <w:sz w:val="26"/>
        </w:rPr>
        <w:t xml:space="preserve"> </w:t>
      </w:r>
      <w:r>
        <w:rPr>
          <w:sz w:val="26"/>
        </w:rPr>
        <w:t>развернутых</w:t>
      </w:r>
      <w:r>
        <w:rPr>
          <w:spacing w:val="-4"/>
          <w:sz w:val="26"/>
        </w:rPr>
        <w:t xml:space="preserve"> </w:t>
      </w:r>
      <w:r>
        <w:rPr>
          <w:sz w:val="26"/>
        </w:rPr>
        <w:t>ответов</w:t>
      </w:r>
      <w:r>
        <w:rPr>
          <w:spacing w:val="-3"/>
          <w:sz w:val="26"/>
        </w:rPr>
        <w:t xml:space="preserve"> </w:t>
      </w:r>
      <w:r>
        <w:rPr>
          <w:sz w:val="26"/>
        </w:rPr>
        <w:t>(в</w:t>
      </w:r>
      <w:r>
        <w:rPr>
          <w:spacing w:val="-4"/>
          <w:sz w:val="26"/>
        </w:rPr>
        <w:t xml:space="preserve"> </w:t>
      </w:r>
      <w:r>
        <w:rPr>
          <w:sz w:val="26"/>
        </w:rPr>
        <w:t>том</w:t>
      </w:r>
      <w:r>
        <w:rPr>
          <w:spacing w:val="-6"/>
          <w:sz w:val="26"/>
        </w:rPr>
        <w:t xml:space="preserve"> </w:t>
      </w:r>
      <w:r>
        <w:rPr>
          <w:sz w:val="26"/>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14:paraId="161A9477" w14:textId="77777777" w:rsidR="00F62F87" w:rsidRDefault="00F62F87" w:rsidP="00F62F87">
      <w:pPr>
        <w:pStyle w:val="a3"/>
        <w:spacing w:before="3"/>
        <w:ind w:left="410" w:right="141" w:firstLine="698"/>
        <w:jc w:val="both"/>
      </w:pPr>
      <w: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w:t>
      </w:r>
      <w:r>
        <w:lastRenderedPageBreak/>
        <w:t>соответствует выставляемый им первичный балл (далее – заключение).</w:t>
      </w:r>
    </w:p>
    <w:p w14:paraId="14BE47C4" w14:textId="77777777" w:rsidR="00F62F87" w:rsidRDefault="00F62F87" w:rsidP="00F62F87">
      <w:pPr>
        <w:pStyle w:val="a3"/>
        <w:spacing w:before="4"/>
        <w:ind w:left="410" w:right="145" w:firstLine="698"/>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Pr>
          <w:spacing w:val="40"/>
        </w:rPr>
        <w:t xml:space="preserve"> </w:t>
      </w:r>
      <w:r>
        <w:t>ГИА,</w:t>
      </w:r>
      <w:r>
        <w:rPr>
          <w:spacing w:val="40"/>
        </w:rPr>
        <w:t xml:space="preserve"> </w:t>
      </w:r>
      <w:r>
        <w:t>подавшего</w:t>
      </w:r>
      <w:r>
        <w:rPr>
          <w:spacing w:val="40"/>
        </w:rPr>
        <w:t xml:space="preserve"> </w:t>
      </w:r>
      <w:r>
        <w:t>указанную</w:t>
      </w:r>
      <w:r>
        <w:rPr>
          <w:spacing w:val="40"/>
        </w:rPr>
        <w:t xml:space="preserve"> </w:t>
      </w:r>
      <w:r>
        <w:t>апелляцию,</w:t>
      </w:r>
      <w:r>
        <w:rPr>
          <w:spacing w:val="40"/>
        </w:rPr>
        <w:t xml:space="preserve"> </w:t>
      </w:r>
      <w:r>
        <w:t>апелляционная</w:t>
      </w:r>
      <w:r>
        <w:rPr>
          <w:spacing w:val="40"/>
        </w:rPr>
        <w:t xml:space="preserve"> </w:t>
      </w:r>
      <w:r>
        <w:t>комиссия</w:t>
      </w:r>
      <w:r>
        <w:rPr>
          <w:spacing w:val="40"/>
        </w:rPr>
        <w:t xml:space="preserve"> </w:t>
      </w:r>
      <w:r>
        <w:t>обращается в</w:t>
      </w:r>
      <w:r>
        <w:rPr>
          <w:spacing w:val="40"/>
        </w:rPr>
        <w:t xml:space="preserve"> </w:t>
      </w:r>
      <w:r>
        <w:t>Комиссию</w:t>
      </w:r>
      <w:r>
        <w:rPr>
          <w:spacing w:val="40"/>
        </w:rPr>
        <w:t xml:space="preserve"> </w:t>
      </w:r>
      <w:r>
        <w:t>по</w:t>
      </w:r>
      <w:r>
        <w:rPr>
          <w:spacing w:val="40"/>
        </w:rPr>
        <w:t xml:space="preserve"> </w:t>
      </w:r>
      <w:r>
        <w:t>разработке</w:t>
      </w:r>
      <w:r>
        <w:rPr>
          <w:spacing w:val="40"/>
        </w:rPr>
        <w:t xml:space="preserve"> </w:t>
      </w:r>
      <w:r>
        <w:t>КИМ</w:t>
      </w:r>
      <w:r>
        <w:rPr>
          <w:spacing w:val="40"/>
        </w:rPr>
        <w:t xml:space="preserve"> </w:t>
      </w:r>
      <w:r>
        <w:t>по</w:t>
      </w:r>
      <w:r>
        <w:rPr>
          <w:spacing w:val="40"/>
        </w:rPr>
        <w:t xml:space="preserve"> </w:t>
      </w:r>
      <w:r>
        <w:t>соответствующему</w:t>
      </w:r>
      <w:r>
        <w:rPr>
          <w:spacing w:val="40"/>
        </w:rPr>
        <w:t xml:space="preserve"> </w:t>
      </w:r>
      <w:r>
        <w:t>учебному</w:t>
      </w:r>
      <w:r>
        <w:rPr>
          <w:spacing w:val="40"/>
        </w:rPr>
        <w:t xml:space="preserve"> </w:t>
      </w:r>
      <w:r>
        <w:t>предмету</w:t>
      </w:r>
      <w:r>
        <w:rPr>
          <w:spacing w:val="40"/>
        </w:rPr>
        <w:t xml:space="preserve"> </w:t>
      </w:r>
      <w:r>
        <w:t>с</w:t>
      </w:r>
      <w:r>
        <w:rPr>
          <w:spacing w:val="40"/>
        </w:rPr>
        <w:t xml:space="preserve"> </w:t>
      </w:r>
      <w:r>
        <w:t>запросом о разъяснениях по критериям оценивания.</w:t>
      </w:r>
    </w:p>
    <w:p w14:paraId="62D3D5F6" w14:textId="77777777" w:rsidR="00F62F87" w:rsidRDefault="00F62F87" w:rsidP="00F62F87">
      <w:pPr>
        <w:pStyle w:val="a3"/>
        <w:spacing w:before="5"/>
        <w:ind w:left="410" w:right="143" w:firstLine="698"/>
        <w:jc w:val="both"/>
      </w:pPr>
      <w: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Pr>
          <w:spacing w:val="-2"/>
        </w:rPr>
        <w:t>апелляции).</w:t>
      </w:r>
    </w:p>
    <w:p w14:paraId="73C41B33" w14:textId="77777777" w:rsidR="00F62F87" w:rsidRDefault="00F62F87" w:rsidP="00F62F87">
      <w:pPr>
        <w:pStyle w:val="a3"/>
        <w:spacing w:before="5"/>
        <w:ind w:left="410" w:right="139" w:firstLine="698"/>
        <w:jc w:val="both"/>
      </w:pPr>
      <w:proofErr w:type="gramStart"/>
      <w:r>
        <w:t>В</w:t>
      </w:r>
      <w:r>
        <w:rPr>
          <w:spacing w:val="39"/>
        </w:rPr>
        <w:t xml:space="preserve">  </w:t>
      </w:r>
      <w:r>
        <w:t>случае</w:t>
      </w:r>
      <w:proofErr w:type="gramEnd"/>
      <w:r>
        <w:rPr>
          <w:spacing w:val="39"/>
        </w:rPr>
        <w:t xml:space="preserve">  </w:t>
      </w:r>
      <w:r>
        <w:t>если</w:t>
      </w:r>
      <w:r>
        <w:rPr>
          <w:spacing w:val="40"/>
        </w:rPr>
        <w:t xml:space="preserve">  </w:t>
      </w:r>
      <w:r>
        <w:t>по</w:t>
      </w:r>
      <w:r>
        <w:rPr>
          <w:spacing w:val="40"/>
        </w:rPr>
        <w:t xml:space="preserve">  </w:t>
      </w:r>
      <w:r>
        <w:t>решению</w:t>
      </w:r>
      <w:r>
        <w:rPr>
          <w:spacing w:val="40"/>
        </w:rPr>
        <w:t xml:space="preserve">  </w:t>
      </w:r>
      <w:r>
        <w:t>ГЭК</w:t>
      </w:r>
      <w:r>
        <w:rPr>
          <w:spacing w:val="39"/>
        </w:rPr>
        <w:t xml:space="preserve">  </w:t>
      </w:r>
      <w:r>
        <w:t>подача</w:t>
      </w:r>
      <w:r>
        <w:rPr>
          <w:spacing w:val="39"/>
        </w:rPr>
        <w:t xml:space="preserve">  </w:t>
      </w:r>
      <w:r>
        <w:t>и</w:t>
      </w:r>
      <w:r>
        <w:rPr>
          <w:spacing w:val="39"/>
        </w:rPr>
        <w:t xml:space="preserve">  </w:t>
      </w:r>
      <w:r>
        <w:t>(или)</w:t>
      </w:r>
      <w:r>
        <w:rPr>
          <w:spacing w:val="39"/>
        </w:rPr>
        <w:t xml:space="preserve">  </w:t>
      </w:r>
      <w:r>
        <w:t>рассмотрение</w:t>
      </w:r>
      <w:r>
        <w:rPr>
          <w:spacing w:val="39"/>
        </w:rPr>
        <w:t xml:space="preserve">  </w:t>
      </w:r>
      <w:r>
        <w:t>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w:t>
      </w:r>
      <w:r>
        <w:rPr>
          <w:spacing w:val="42"/>
        </w:rPr>
        <w:t xml:space="preserve"> </w:t>
      </w:r>
      <w:r>
        <w:t>Федерации</w:t>
      </w:r>
      <w:r>
        <w:rPr>
          <w:spacing w:val="40"/>
        </w:rPr>
        <w:t xml:space="preserve"> </w:t>
      </w:r>
      <w:r>
        <w:t>в</w:t>
      </w:r>
      <w:r>
        <w:rPr>
          <w:spacing w:val="41"/>
        </w:rPr>
        <w:t xml:space="preserve"> </w:t>
      </w:r>
      <w:r>
        <w:t>области</w:t>
      </w:r>
      <w:r>
        <w:rPr>
          <w:spacing w:val="40"/>
        </w:rPr>
        <w:t xml:space="preserve"> </w:t>
      </w:r>
      <w:r>
        <w:t>защиты</w:t>
      </w:r>
      <w:r>
        <w:rPr>
          <w:spacing w:val="41"/>
        </w:rPr>
        <w:t xml:space="preserve"> </w:t>
      </w:r>
      <w:r>
        <w:t>персональных</w:t>
      </w:r>
      <w:r>
        <w:rPr>
          <w:spacing w:val="39"/>
        </w:rPr>
        <w:t xml:space="preserve"> </w:t>
      </w:r>
      <w:r>
        <w:t>данных,</w:t>
      </w:r>
      <w:r>
        <w:rPr>
          <w:spacing w:val="41"/>
        </w:rPr>
        <w:t xml:space="preserve"> </w:t>
      </w:r>
      <w:r>
        <w:t>КИМ,</w:t>
      </w:r>
      <w:r>
        <w:rPr>
          <w:spacing w:val="40"/>
        </w:rPr>
        <w:t xml:space="preserve"> </w:t>
      </w:r>
      <w:r>
        <w:rPr>
          <w:spacing w:val="-2"/>
        </w:rPr>
        <w:t>выполнявшийся</w:t>
      </w:r>
    </w:p>
    <w:p w14:paraId="54363B43" w14:textId="77777777" w:rsidR="00F62F87" w:rsidRDefault="00F62F87" w:rsidP="00F62F87">
      <w:pPr>
        <w:pStyle w:val="a3"/>
        <w:spacing w:before="64"/>
        <w:ind w:left="410" w:right="141"/>
        <w:jc w:val="both"/>
      </w:pPr>
      <w:r>
        <w:t>участником</w:t>
      </w:r>
      <w:r>
        <w:rPr>
          <w:spacing w:val="71"/>
        </w:rPr>
        <w:t xml:space="preserve"> </w:t>
      </w:r>
      <w:r>
        <w:t>ГИА,</w:t>
      </w:r>
      <w:r>
        <w:rPr>
          <w:spacing w:val="72"/>
        </w:rPr>
        <w:t xml:space="preserve"> </w:t>
      </w:r>
      <w:r>
        <w:t>предъявляется</w:t>
      </w:r>
      <w:r>
        <w:rPr>
          <w:spacing w:val="77"/>
        </w:rPr>
        <w:t xml:space="preserve"> </w:t>
      </w:r>
      <w:r>
        <w:t>участнику</w:t>
      </w:r>
      <w:r>
        <w:rPr>
          <w:spacing w:val="69"/>
        </w:rPr>
        <w:t xml:space="preserve"> </w:t>
      </w:r>
      <w:r>
        <w:t>ГИА,</w:t>
      </w:r>
      <w:r>
        <w:rPr>
          <w:spacing w:val="72"/>
        </w:rPr>
        <w:t xml:space="preserve"> </w:t>
      </w:r>
      <w:r>
        <w:t>подавшему</w:t>
      </w:r>
      <w:r>
        <w:rPr>
          <w:spacing w:val="69"/>
        </w:rPr>
        <w:t xml:space="preserve"> </w:t>
      </w:r>
      <w:r>
        <w:t>апелляцию</w:t>
      </w:r>
      <w:r>
        <w:rPr>
          <w:spacing w:val="73"/>
        </w:rPr>
        <w:t xml:space="preserve"> </w:t>
      </w:r>
      <w:r>
        <w:t>о</w:t>
      </w:r>
      <w:r>
        <w:rPr>
          <w:spacing w:val="72"/>
        </w:rPr>
        <w:t xml:space="preserve"> </w:t>
      </w:r>
      <w:r>
        <w:t>несогласии с выставленными баллами, на заседании апелляционной комиссии по его предварительной заявке,</w:t>
      </w:r>
      <w:r>
        <w:rPr>
          <w:spacing w:val="40"/>
        </w:rPr>
        <w:t xml:space="preserve"> </w:t>
      </w:r>
      <w:r>
        <w:t>поданной</w:t>
      </w:r>
      <w:r>
        <w:rPr>
          <w:spacing w:val="40"/>
        </w:rPr>
        <w:t xml:space="preserve"> </w:t>
      </w:r>
      <w:r>
        <w:t>одновременно</w:t>
      </w:r>
      <w:r>
        <w:rPr>
          <w:spacing w:val="40"/>
        </w:rPr>
        <w:t xml:space="preserve"> </w:t>
      </w:r>
      <w:r>
        <w:t>с</w:t>
      </w:r>
      <w:r>
        <w:rPr>
          <w:spacing w:val="40"/>
        </w:rPr>
        <w:t xml:space="preserve"> </w:t>
      </w:r>
      <w:r>
        <w:t>апелляцией</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w:t>
      </w:r>
      <w:r>
        <w:rPr>
          <w:spacing w:val="40"/>
        </w:rPr>
        <w:t xml:space="preserve"> </w:t>
      </w:r>
      <w:r>
        <w:t>(в течение двух рабочих дней, следующих за официальным днем объявления результатов ГИА по соответствующему учебному предмету).</w:t>
      </w:r>
    </w:p>
    <w:p w14:paraId="3F8C647D" w14:textId="77777777" w:rsidR="00F62F87" w:rsidRDefault="00F62F87" w:rsidP="00F62F87">
      <w:pPr>
        <w:pStyle w:val="a3"/>
        <w:spacing w:before="6"/>
        <w:ind w:left="410" w:right="145" w:firstLine="698"/>
        <w:jc w:val="both"/>
      </w:pPr>
      <w:r>
        <w:t>Участник ГИА, подавший апелляцию о несогласии с выставленными баллами (участник</w:t>
      </w:r>
      <w:r>
        <w:rPr>
          <w:spacing w:val="40"/>
        </w:rPr>
        <w:t xml:space="preserve">  </w:t>
      </w:r>
      <w:r>
        <w:t>ГИА,</w:t>
      </w:r>
      <w:r>
        <w:rPr>
          <w:spacing w:val="40"/>
        </w:rPr>
        <w:t xml:space="preserve">  </w:t>
      </w:r>
      <w:r>
        <w:t>подавший</w:t>
      </w:r>
      <w:r>
        <w:rPr>
          <w:spacing w:val="40"/>
        </w:rPr>
        <w:t xml:space="preserve">  </w:t>
      </w:r>
      <w:r>
        <w:t>апелляцию</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 не достигший возраста 14 лет, – в присутствии родителей (законных представителей), письменно</w:t>
      </w:r>
      <w:r>
        <w:rPr>
          <w:spacing w:val="80"/>
          <w:w w:val="150"/>
        </w:rPr>
        <w:t xml:space="preserve">  </w:t>
      </w:r>
      <w:r>
        <w:t>подтверждает,</w:t>
      </w:r>
      <w:r>
        <w:rPr>
          <w:spacing w:val="80"/>
          <w:w w:val="150"/>
        </w:rPr>
        <w:t xml:space="preserve">  </w:t>
      </w:r>
      <w:r>
        <w:t>что</w:t>
      </w:r>
      <w:r>
        <w:rPr>
          <w:spacing w:val="80"/>
          <w:w w:val="150"/>
        </w:rPr>
        <w:t xml:space="preserve">  </w:t>
      </w:r>
      <w:r>
        <w:t>ему</w:t>
      </w:r>
      <w:r>
        <w:rPr>
          <w:spacing w:val="80"/>
          <w:w w:val="150"/>
        </w:rPr>
        <w:t xml:space="preserve">  </w:t>
      </w:r>
      <w:r>
        <w:t>предъявлены</w:t>
      </w:r>
      <w:r>
        <w:rPr>
          <w:spacing w:val="80"/>
          <w:w w:val="150"/>
        </w:rPr>
        <w:t xml:space="preserve">  </w:t>
      </w:r>
      <w:r>
        <w:t>изображения</w:t>
      </w:r>
      <w:r>
        <w:rPr>
          <w:spacing w:val="80"/>
          <w:w w:val="150"/>
        </w:rPr>
        <w:t xml:space="preserve">  </w:t>
      </w:r>
      <w:r>
        <w:t>выполненной им экзаменационной работы, файлы, содержащие его ответы на задания КИМ, в том числе файлы с цифровой аудиозаписью его устных ответов.</w:t>
      </w:r>
    </w:p>
    <w:p w14:paraId="07F7DF83" w14:textId="77777777" w:rsidR="00F62F87" w:rsidRDefault="00F62F87" w:rsidP="00F62F87">
      <w:pPr>
        <w:pStyle w:val="a3"/>
        <w:spacing w:before="3"/>
        <w:ind w:left="410" w:right="141" w:firstLine="698"/>
        <w:jc w:val="both"/>
      </w:pPr>
      <w:r>
        <w:t>Привлеченный</w:t>
      </w:r>
      <w:r>
        <w:rPr>
          <w:spacing w:val="-2"/>
        </w:rPr>
        <w:t xml:space="preserve"> </w:t>
      </w:r>
      <w:r>
        <w:t>эксперт</w:t>
      </w:r>
      <w:r>
        <w:rPr>
          <w:spacing w:val="-5"/>
        </w:rPr>
        <w:t xml:space="preserve"> </w:t>
      </w:r>
      <w:r>
        <w:t>предметной</w:t>
      </w:r>
      <w:r>
        <w:rPr>
          <w:spacing w:val="-2"/>
        </w:rPr>
        <w:t xml:space="preserve"> </w:t>
      </w:r>
      <w:r>
        <w:t>комиссии</w:t>
      </w:r>
      <w:r>
        <w:rPr>
          <w:spacing w:val="-4"/>
        </w:rPr>
        <w:t xml:space="preserve"> </w:t>
      </w:r>
      <w:r>
        <w:t>на</w:t>
      </w:r>
      <w:r>
        <w:rPr>
          <w:spacing w:val="-4"/>
        </w:rPr>
        <w:t xml:space="preserve"> </w:t>
      </w:r>
      <w:r>
        <w:t>заседании</w:t>
      </w:r>
      <w:r>
        <w:rPr>
          <w:spacing w:val="-4"/>
        </w:rPr>
        <w:t xml:space="preserve"> </w:t>
      </w:r>
      <w:r>
        <w:t>апелляционной</w:t>
      </w:r>
      <w:r>
        <w:rPr>
          <w:spacing w:val="-4"/>
        </w:rPr>
        <w:t xml:space="preserve"> </w:t>
      </w:r>
      <w:r>
        <w:t>комиссии во время рассмотрения апелляции о несогласии с выставленными баллами в присутствии участника ГИА, подавшего апелляцию о</w:t>
      </w:r>
      <w:r>
        <w:rPr>
          <w:spacing w:val="40"/>
        </w:rPr>
        <w:t xml:space="preserve"> </w:t>
      </w:r>
      <w:r>
        <w:t>несогласии с выставленными баллами, и (или)</w:t>
      </w:r>
      <w:r>
        <w:rPr>
          <w:spacing w:val="80"/>
        </w:rPr>
        <w:t xml:space="preserve"> </w:t>
      </w:r>
      <w:r>
        <w:t>его родителей (законных представителей) или уполномоченного его родителями (законными</w:t>
      </w:r>
      <w:r>
        <w:rPr>
          <w:spacing w:val="80"/>
        </w:rPr>
        <w:t xml:space="preserve">  </w:t>
      </w:r>
      <w:r>
        <w:t>представителями)</w:t>
      </w:r>
      <w:r>
        <w:rPr>
          <w:spacing w:val="80"/>
        </w:rPr>
        <w:t xml:space="preserve">  </w:t>
      </w:r>
      <w:r>
        <w:t>лица</w:t>
      </w:r>
      <w:r>
        <w:rPr>
          <w:spacing w:val="80"/>
        </w:rPr>
        <w:t xml:space="preserve">  </w:t>
      </w:r>
      <w:r>
        <w:t>дает</w:t>
      </w:r>
      <w:r>
        <w:rPr>
          <w:spacing w:val="80"/>
        </w:rPr>
        <w:t xml:space="preserve">  </w:t>
      </w:r>
      <w:r>
        <w:t>им</w:t>
      </w:r>
      <w:r>
        <w:rPr>
          <w:spacing w:val="80"/>
        </w:rPr>
        <w:t xml:space="preserve">  </w:t>
      </w:r>
      <w:r>
        <w:t>соответствующие</w:t>
      </w:r>
      <w:r>
        <w:rPr>
          <w:spacing w:val="80"/>
        </w:rPr>
        <w:t xml:space="preserve">  </w:t>
      </w:r>
      <w:r>
        <w:t>разъяснения</w:t>
      </w:r>
      <w:r>
        <w:rPr>
          <w:spacing w:val="40"/>
        </w:rPr>
        <w:t xml:space="preserve"> </w:t>
      </w:r>
      <w:r>
        <w:t>(при необходимости) по вопросам правильности оценивания развернутых ответов (в том числе</w:t>
      </w:r>
      <w:r>
        <w:rPr>
          <w:spacing w:val="80"/>
        </w:rPr>
        <w:t xml:space="preserve">  </w:t>
      </w:r>
      <w:r>
        <w:t>устных</w:t>
      </w:r>
      <w:r>
        <w:rPr>
          <w:spacing w:val="78"/>
        </w:rPr>
        <w:t xml:space="preserve">  </w:t>
      </w:r>
      <w:r>
        <w:t>ответов)</w:t>
      </w:r>
      <w:r>
        <w:rPr>
          <w:spacing w:val="80"/>
        </w:rPr>
        <w:t xml:space="preserve">  </w:t>
      </w:r>
      <w:r>
        <w:t>участника</w:t>
      </w:r>
      <w:r>
        <w:rPr>
          <w:spacing w:val="78"/>
        </w:rPr>
        <w:t xml:space="preserve">  </w:t>
      </w:r>
      <w:r>
        <w:t>ГИА,</w:t>
      </w:r>
      <w:r>
        <w:rPr>
          <w:spacing w:val="78"/>
        </w:rPr>
        <w:t xml:space="preserve">  </w:t>
      </w:r>
      <w:r>
        <w:t>подавшего</w:t>
      </w:r>
      <w:r>
        <w:rPr>
          <w:spacing w:val="77"/>
        </w:rPr>
        <w:t xml:space="preserve">  </w:t>
      </w:r>
      <w:r>
        <w:t>апелляцию</w:t>
      </w:r>
      <w:r>
        <w:rPr>
          <w:spacing w:val="78"/>
        </w:rPr>
        <w:t xml:space="preserve">  </w:t>
      </w:r>
      <w:r>
        <w:t>о</w:t>
      </w:r>
      <w:r>
        <w:rPr>
          <w:spacing w:val="78"/>
        </w:rPr>
        <w:t xml:space="preserve">  </w:t>
      </w:r>
      <w:r>
        <w:t>несогласии с</w:t>
      </w:r>
      <w:r>
        <w:rPr>
          <w:spacing w:val="40"/>
        </w:rPr>
        <w:t xml:space="preserve"> </w:t>
      </w:r>
      <w:r>
        <w:t>выставленными</w:t>
      </w:r>
      <w:r>
        <w:rPr>
          <w:spacing w:val="40"/>
        </w:rPr>
        <w:t xml:space="preserve"> </w:t>
      </w:r>
      <w:r>
        <w:t>баллами.</w:t>
      </w:r>
      <w:r>
        <w:rPr>
          <w:spacing w:val="40"/>
        </w:rPr>
        <w:t xml:space="preserve"> </w:t>
      </w:r>
      <w:r>
        <w:t>Рекомендуемая</w:t>
      </w:r>
      <w:r>
        <w:rPr>
          <w:spacing w:val="40"/>
        </w:rPr>
        <w:t xml:space="preserve"> </w:t>
      </w:r>
      <w:r>
        <w:t>продолжительность</w:t>
      </w:r>
      <w:r>
        <w:rPr>
          <w:spacing w:val="40"/>
        </w:rPr>
        <w:t xml:space="preserve"> </w:t>
      </w:r>
      <w:r>
        <w:t>рассмотрения</w:t>
      </w:r>
      <w:r>
        <w:rPr>
          <w:spacing w:val="40"/>
        </w:rPr>
        <w:t xml:space="preserve"> </w:t>
      </w:r>
      <w:r>
        <w:t>апелляции о</w:t>
      </w:r>
      <w:r>
        <w:rPr>
          <w:spacing w:val="-3"/>
        </w:rPr>
        <w:t xml:space="preserve"> </w:t>
      </w:r>
      <w:r>
        <w:t>несогласии с</w:t>
      </w:r>
      <w:r>
        <w:rPr>
          <w:spacing w:val="-2"/>
        </w:rPr>
        <w:t xml:space="preserve"> </w:t>
      </w:r>
      <w:r>
        <w:t>выставленными</w:t>
      </w:r>
      <w:r>
        <w:rPr>
          <w:spacing w:val="-2"/>
        </w:rPr>
        <w:t xml:space="preserve"> </w:t>
      </w:r>
      <w:r>
        <w:t>баллами,</w:t>
      </w:r>
      <w:r>
        <w:rPr>
          <w:spacing w:val="-2"/>
        </w:rPr>
        <w:t xml:space="preserve"> </w:t>
      </w:r>
      <w:r>
        <w:t>включая</w:t>
      </w:r>
      <w:r>
        <w:rPr>
          <w:spacing w:val="-2"/>
        </w:rPr>
        <w:t xml:space="preserve"> </w:t>
      </w:r>
      <w:r>
        <w:t>разъяснения</w:t>
      </w:r>
      <w:r>
        <w:rPr>
          <w:spacing w:val="-2"/>
        </w:rPr>
        <w:t xml:space="preserve"> </w:t>
      </w:r>
      <w:r>
        <w:t>по</w:t>
      </w:r>
      <w:r>
        <w:rPr>
          <w:spacing w:val="-2"/>
        </w:rPr>
        <w:t xml:space="preserve"> </w:t>
      </w:r>
      <w:r>
        <w:t>оцениванию</w:t>
      </w:r>
      <w:r>
        <w:rPr>
          <w:spacing w:val="-2"/>
        </w:rPr>
        <w:t xml:space="preserve"> </w:t>
      </w:r>
      <w:r>
        <w:t>развернутых ответов</w:t>
      </w:r>
      <w:r>
        <w:rPr>
          <w:spacing w:val="78"/>
          <w:w w:val="150"/>
        </w:rPr>
        <w:t xml:space="preserve"> </w:t>
      </w:r>
      <w:r>
        <w:t>(в</w:t>
      </w:r>
      <w:r>
        <w:rPr>
          <w:spacing w:val="78"/>
          <w:w w:val="150"/>
        </w:rPr>
        <w:t xml:space="preserve"> </w:t>
      </w:r>
      <w:r>
        <w:t>том</w:t>
      </w:r>
      <w:r>
        <w:rPr>
          <w:spacing w:val="79"/>
          <w:w w:val="150"/>
        </w:rPr>
        <w:t xml:space="preserve"> </w:t>
      </w:r>
      <w:r>
        <w:t>числе</w:t>
      </w:r>
      <w:r>
        <w:rPr>
          <w:spacing w:val="80"/>
          <w:w w:val="150"/>
        </w:rPr>
        <w:t xml:space="preserve"> </w:t>
      </w:r>
      <w:r>
        <w:t>устных</w:t>
      </w:r>
      <w:r>
        <w:rPr>
          <w:spacing w:val="78"/>
          <w:w w:val="150"/>
        </w:rPr>
        <w:t xml:space="preserve"> </w:t>
      </w:r>
      <w:r>
        <w:t>ответов),</w:t>
      </w:r>
      <w:r>
        <w:rPr>
          <w:spacing w:val="80"/>
          <w:w w:val="150"/>
        </w:rPr>
        <w:t xml:space="preserve"> </w:t>
      </w:r>
      <w:r>
        <w:t>–</w:t>
      </w:r>
      <w:r>
        <w:rPr>
          <w:spacing w:val="79"/>
          <w:w w:val="150"/>
        </w:rPr>
        <w:t xml:space="preserve"> </w:t>
      </w:r>
      <w:r>
        <w:t>не</w:t>
      </w:r>
      <w:r>
        <w:rPr>
          <w:spacing w:val="79"/>
          <w:w w:val="150"/>
        </w:rPr>
        <w:t xml:space="preserve"> </w:t>
      </w:r>
      <w:r>
        <w:t>более</w:t>
      </w:r>
      <w:r>
        <w:rPr>
          <w:spacing w:val="79"/>
          <w:w w:val="150"/>
        </w:rPr>
        <w:t xml:space="preserve"> </w:t>
      </w:r>
      <w:r>
        <w:t>20</w:t>
      </w:r>
      <w:r>
        <w:rPr>
          <w:spacing w:val="78"/>
          <w:w w:val="150"/>
        </w:rPr>
        <w:t xml:space="preserve"> </w:t>
      </w:r>
      <w:r>
        <w:t>минут</w:t>
      </w:r>
      <w:r>
        <w:rPr>
          <w:spacing w:val="78"/>
          <w:w w:val="150"/>
        </w:rPr>
        <w:t xml:space="preserve"> </w:t>
      </w:r>
      <w:r>
        <w:t>(при</w:t>
      </w:r>
      <w:r>
        <w:rPr>
          <w:spacing w:val="79"/>
          <w:w w:val="150"/>
        </w:rPr>
        <w:t xml:space="preserve"> </w:t>
      </w:r>
      <w:r>
        <w:t>необходимости по решению апелляционной комиссии рекомендуемое время может быть увеличено).</w:t>
      </w:r>
    </w:p>
    <w:p w14:paraId="4B465EBC" w14:textId="77777777" w:rsidR="00F62F87" w:rsidRDefault="00F62F87" w:rsidP="00F62F87">
      <w:pPr>
        <w:pStyle w:val="a3"/>
        <w:spacing w:before="5"/>
        <w:ind w:left="410" w:right="148" w:firstLine="698"/>
        <w:jc w:val="both"/>
      </w:pPr>
      <w:r>
        <w:t>По результатам рассмотрения апелляции о несогласии с выставленными баллами апелляционная комиссия принимает одно из решений:</w:t>
      </w:r>
    </w:p>
    <w:p w14:paraId="65AD2A56" w14:textId="77777777" w:rsidR="00F62F87" w:rsidRDefault="00F62F87" w:rsidP="00F62F87">
      <w:pPr>
        <w:pStyle w:val="a5"/>
        <w:numPr>
          <w:ilvl w:val="0"/>
          <w:numId w:val="7"/>
        </w:numPr>
        <w:tabs>
          <w:tab w:val="left" w:pos="1388"/>
        </w:tabs>
        <w:spacing w:before="5"/>
        <w:ind w:left="1388" w:hanging="279"/>
        <w:rPr>
          <w:sz w:val="26"/>
        </w:rPr>
      </w:pPr>
      <w:r>
        <w:rPr>
          <w:sz w:val="26"/>
        </w:rPr>
        <w:t>об</w:t>
      </w:r>
      <w:r>
        <w:rPr>
          <w:spacing w:val="-11"/>
          <w:sz w:val="26"/>
        </w:rPr>
        <w:t xml:space="preserve"> </w:t>
      </w:r>
      <w:r>
        <w:rPr>
          <w:sz w:val="26"/>
        </w:rPr>
        <w:t>отклонении</w:t>
      </w:r>
      <w:r>
        <w:rPr>
          <w:spacing w:val="-11"/>
          <w:sz w:val="26"/>
        </w:rPr>
        <w:t xml:space="preserve"> </w:t>
      </w:r>
      <w:r>
        <w:rPr>
          <w:spacing w:val="-2"/>
          <w:sz w:val="26"/>
        </w:rPr>
        <w:t>апелляции;</w:t>
      </w:r>
    </w:p>
    <w:p w14:paraId="3F3E0F7E" w14:textId="77777777" w:rsidR="00F62F87" w:rsidRDefault="00F62F87" w:rsidP="00F62F87">
      <w:pPr>
        <w:pStyle w:val="a5"/>
        <w:numPr>
          <w:ilvl w:val="0"/>
          <w:numId w:val="7"/>
        </w:numPr>
        <w:tabs>
          <w:tab w:val="left" w:pos="1388"/>
        </w:tabs>
        <w:spacing w:before="3"/>
        <w:ind w:left="1388" w:hanging="279"/>
        <w:rPr>
          <w:sz w:val="26"/>
        </w:rPr>
      </w:pPr>
      <w:r>
        <w:rPr>
          <w:sz w:val="26"/>
        </w:rPr>
        <w:t>об</w:t>
      </w:r>
      <w:r>
        <w:rPr>
          <w:spacing w:val="-12"/>
          <w:sz w:val="26"/>
        </w:rPr>
        <w:t xml:space="preserve"> </w:t>
      </w:r>
      <w:r>
        <w:rPr>
          <w:sz w:val="26"/>
        </w:rPr>
        <w:t>удовлетворении</w:t>
      </w:r>
      <w:r>
        <w:rPr>
          <w:spacing w:val="-12"/>
          <w:sz w:val="26"/>
        </w:rPr>
        <w:t xml:space="preserve"> </w:t>
      </w:r>
      <w:r>
        <w:rPr>
          <w:spacing w:val="-2"/>
          <w:sz w:val="26"/>
        </w:rPr>
        <w:t>апелляции.</w:t>
      </w:r>
    </w:p>
    <w:p w14:paraId="4AE51DFA" w14:textId="77777777" w:rsidR="00F62F87" w:rsidRDefault="00F62F87" w:rsidP="00F62F87">
      <w:pPr>
        <w:pStyle w:val="a3"/>
        <w:spacing w:before="4"/>
        <w:ind w:left="410" w:right="138" w:firstLine="698"/>
        <w:jc w:val="both"/>
      </w:pPr>
      <w:r>
        <w:t xml:space="preserve">При удовлетворении апелляции количество ранее выставленных </w:t>
      </w:r>
      <w:r>
        <w:lastRenderedPageBreak/>
        <w:t>первичных баллов может измениться как в сторону увеличения, так и в сторону уменьшения, либо не измениться в целом.</w:t>
      </w:r>
    </w:p>
    <w:p w14:paraId="52BBEB6B" w14:textId="77777777" w:rsidR="00F62F87" w:rsidRDefault="00F62F87" w:rsidP="00F62F87">
      <w:pPr>
        <w:pStyle w:val="a3"/>
        <w:spacing w:before="5"/>
        <w:ind w:right="145" w:firstLine="698"/>
        <w:jc w:val="both"/>
      </w:pPr>
      <w:r>
        <w:t xml:space="preserve">Апелляционная комиссия рассматривает апелляцию о несогласии с выставленными </w:t>
      </w:r>
      <w:proofErr w:type="gramStart"/>
      <w:r>
        <w:t>баллами</w:t>
      </w:r>
      <w:r>
        <w:rPr>
          <w:spacing w:val="40"/>
        </w:rPr>
        <w:t xml:space="preserve">  </w:t>
      </w:r>
      <w:r>
        <w:t>в</w:t>
      </w:r>
      <w:proofErr w:type="gramEnd"/>
      <w:r>
        <w:rPr>
          <w:spacing w:val="40"/>
        </w:rPr>
        <w:t xml:space="preserve">  </w:t>
      </w:r>
      <w:r>
        <w:t>течение</w:t>
      </w:r>
      <w:r>
        <w:rPr>
          <w:spacing w:val="40"/>
        </w:rPr>
        <w:t xml:space="preserve">  </w:t>
      </w:r>
      <w:r>
        <w:t>четырех</w:t>
      </w:r>
      <w:r>
        <w:rPr>
          <w:spacing w:val="40"/>
        </w:rPr>
        <w:t xml:space="preserve">  </w:t>
      </w:r>
      <w:r>
        <w:t>рабочих</w:t>
      </w:r>
      <w:r>
        <w:rPr>
          <w:spacing w:val="40"/>
        </w:rPr>
        <w:t xml:space="preserve">  </w:t>
      </w:r>
      <w:r>
        <w:t>дней,</w:t>
      </w:r>
      <w:r>
        <w:rPr>
          <w:spacing w:val="40"/>
        </w:rPr>
        <w:t xml:space="preserve">  </w:t>
      </w:r>
      <w:r>
        <w:t>следующих</w:t>
      </w:r>
      <w:r>
        <w:rPr>
          <w:spacing w:val="40"/>
        </w:rPr>
        <w:t xml:space="preserve">  </w:t>
      </w:r>
      <w:r>
        <w:t>за</w:t>
      </w:r>
      <w:r>
        <w:rPr>
          <w:spacing w:val="40"/>
        </w:rPr>
        <w:t xml:space="preserve">  </w:t>
      </w:r>
      <w:r>
        <w:t>днем</w:t>
      </w:r>
      <w:r>
        <w:rPr>
          <w:spacing w:val="40"/>
        </w:rPr>
        <w:t xml:space="preserve">  </w:t>
      </w:r>
      <w:r>
        <w:t>ее</w:t>
      </w:r>
      <w:r>
        <w:rPr>
          <w:spacing w:val="40"/>
        </w:rPr>
        <w:t xml:space="preserve">  </w:t>
      </w:r>
      <w:r>
        <w:t>поступления в апелляционную комиссию.</w:t>
      </w:r>
    </w:p>
    <w:p w14:paraId="0E433B6B" w14:textId="77777777" w:rsidR="00F62F87" w:rsidRDefault="00F62F87" w:rsidP="00F62F87">
      <w:pPr>
        <w:pStyle w:val="a3"/>
        <w:spacing w:before="3"/>
        <w:ind w:right="143" w:firstLine="698"/>
        <w:jc w:val="both"/>
      </w:pPr>
      <w: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14:paraId="444B3FA7" w14:textId="77777777" w:rsidR="00F62F87" w:rsidRDefault="00F62F87" w:rsidP="00F62F87">
      <w:pPr>
        <w:pStyle w:val="a5"/>
        <w:numPr>
          <w:ilvl w:val="0"/>
          <w:numId w:val="5"/>
        </w:numPr>
        <w:tabs>
          <w:tab w:val="left" w:pos="1400"/>
        </w:tabs>
        <w:spacing w:before="6"/>
        <w:ind w:left="425" w:right="136" w:firstLine="698"/>
        <w:rPr>
          <w:sz w:val="26"/>
        </w:rPr>
      </w:pPr>
      <w:r>
        <w:rPr>
          <w:sz w:val="26"/>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14:paraId="15D5C3F6" w14:textId="77777777" w:rsidR="00F62F87" w:rsidRDefault="00F62F87" w:rsidP="00F62F87">
      <w:pPr>
        <w:pStyle w:val="a5"/>
        <w:numPr>
          <w:ilvl w:val="1"/>
          <w:numId w:val="5"/>
        </w:numPr>
        <w:tabs>
          <w:tab w:val="left" w:pos="1440"/>
        </w:tabs>
        <w:ind w:right="138" w:firstLine="698"/>
        <w:rPr>
          <w:sz w:val="26"/>
        </w:rPr>
      </w:pPr>
      <w:r>
        <w:rPr>
          <w:sz w:val="26"/>
        </w:rPr>
        <w:t>обучающиеся</w:t>
      </w:r>
      <w:r>
        <w:rPr>
          <w:spacing w:val="32"/>
          <w:sz w:val="26"/>
        </w:rPr>
        <w:t xml:space="preserve"> </w:t>
      </w:r>
      <w:r>
        <w:rPr>
          <w:sz w:val="26"/>
        </w:rPr>
        <w:t>образовательных</w:t>
      </w:r>
      <w:r>
        <w:rPr>
          <w:spacing w:val="31"/>
          <w:sz w:val="26"/>
        </w:rPr>
        <w:t xml:space="preserve"> </w:t>
      </w:r>
      <w:r>
        <w:rPr>
          <w:sz w:val="26"/>
        </w:rPr>
        <w:t>организаций</w:t>
      </w:r>
      <w:r>
        <w:rPr>
          <w:spacing w:val="32"/>
          <w:sz w:val="26"/>
        </w:rPr>
        <w:t xml:space="preserve"> </w:t>
      </w:r>
      <w:r>
        <w:rPr>
          <w:sz w:val="26"/>
        </w:rPr>
        <w:t>и</w:t>
      </w:r>
      <w:r>
        <w:rPr>
          <w:spacing w:val="32"/>
          <w:sz w:val="26"/>
        </w:rPr>
        <w:t xml:space="preserve"> </w:t>
      </w:r>
      <w:r>
        <w:rPr>
          <w:sz w:val="26"/>
        </w:rPr>
        <w:t>экстерны,</w:t>
      </w:r>
      <w:r>
        <w:rPr>
          <w:spacing w:val="31"/>
          <w:sz w:val="26"/>
        </w:rPr>
        <w:t xml:space="preserve"> </w:t>
      </w:r>
      <w:r>
        <w:rPr>
          <w:sz w:val="26"/>
        </w:rPr>
        <w:t>не</w:t>
      </w:r>
      <w:r>
        <w:rPr>
          <w:spacing w:val="32"/>
          <w:sz w:val="26"/>
        </w:rPr>
        <w:t xml:space="preserve"> </w:t>
      </w:r>
      <w:r>
        <w:rPr>
          <w:sz w:val="26"/>
        </w:rPr>
        <w:t>допущенные</w:t>
      </w:r>
      <w:r>
        <w:rPr>
          <w:spacing w:val="32"/>
          <w:sz w:val="26"/>
        </w:rPr>
        <w:t xml:space="preserve"> </w:t>
      </w:r>
      <w:r>
        <w:rPr>
          <w:sz w:val="26"/>
        </w:rPr>
        <w:t>к</w:t>
      </w:r>
      <w:r>
        <w:rPr>
          <w:spacing w:val="30"/>
          <w:sz w:val="26"/>
        </w:rPr>
        <w:t xml:space="preserve"> </w:t>
      </w:r>
      <w:r>
        <w:rPr>
          <w:sz w:val="26"/>
        </w:rPr>
        <w:t>ГИА в текущем учебном году, но получившие допуск к ГИА в сроки, исключающие возможность</w:t>
      </w:r>
      <w:r>
        <w:rPr>
          <w:spacing w:val="80"/>
          <w:sz w:val="26"/>
        </w:rPr>
        <w:t xml:space="preserve"> </w:t>
      </w:r>
      <w:r>
        <w:rPr>
          <w:sz w:val="26"/>
        </w:rPr>
        <w:t>прохождения</w:t>
      </w:r>
      <w:r>
        <w:rPr>
          <w:spacing w:val="80"/>
          <w:sz w:val="26"/>
        </w:rPr>
        <w:t xml:space="preserve"> </w:t>
      </w:r>
      <w:r>
        <w:rPr>
          <w:sz w:val="26"/>
        </w:rPr>
        <w:t>ГИА</w:t>
      </w:r>
      <w:r>
        <w:rPr>
          <w:spacing w:val="80"/>
          <w:sz w:val="26"/>
        </w:rPr>
        <w:t xml:space="preserve"> </w:t>
      </w:r>
      <w:r>
        <w:rPr>
          <w:sz w:val="26"/>
        </w:rPr>
        <w:t>до</w:t>
      </w:r>
      <w:r>
        <w:rPr>
          <w:spacing w:val="80"/>
          <w:sz w:val="26"/>
        </w:rPr>
        <w:t xml:space="preserve"> </w:t>
      </w:r>
      <w:r>
        <w:rPr>
          <w:sz w:val="26"/>
        </w:rPr>
        <w:t>завершения</w:t>
      </w:r>
      <w:r>
        <w:rPr>
          <w:spacing w:val="80"/>
          <w:sz w:val="26"/>
        </w:rPr>
        <w:t xml:space="preserve"> </w:t>
      </w:r>
      <w:r>
        <w:rPr>
          <w:sz w:val="26"/>
        </w:rPr>
        <w:t>основного</w:t>
      </w:r>
      <w:r>
        <w:rPr>
          <w:spacing w:val="80"/>
          <w:sz w:val="26"/>
        </w:rPr>
        <w:t xml:space="preserve"> </w:t>
      </w:r>
      <w:r>
        <w:rPr>
          <w:sz w:val="26"/>
        </w:rPr>
        <w:t>периода</w:t>
      </w:r>
      <w:r>
        <w:rPr>
          <w:spacing w:val="80"/>
          <w:sz w:val="26"/>
        </w:rPr>
        <w:t xml:space="preserve"> </w:t>
      </w:r>
      <w:r>
        <w:rPr>
          <w:sz w:val="26"/>
        </w:rPr>
        <w:t>проведения</w:t>
      </w:r>
      <w:r>
        <w:rPr>
          <w:spacing w:val="80"/>
          <w:sz w:val="26"/>
        </w:rPr>
        <w:t xml:space="preserve"> </w:t>
      </w:r>
      <w:r>
        <w:rPr>
          <w:sz w:val="26"/>
        </w:rPr>
        <w:t>ГИА</w:t>
      </w:r>
      <w:r>
        <w:rPr>
          <w:spacing w:val="40"/>
          <w:sz w:val="26"/>
        </w:rPr>
        <w:t xml:space="preserve"> </w:t>
      </w:r>
      <w:r>
        <w:rPr>
          <w:sz w:val="26"/>
        </w:rPr>
        <w:t>в текущем году;</w:t>
      </w:r>
    </w:p>
    <w:p w14:paraId="44CB631F" w14:textId="77777777" w:rsidR="00F62F87" w:rsidRDefault="00F62F87" w:rsidP="00F62F87">
      <w:pPr>
        <w:pStyle w:val="a5"/>
        <w:numPr>
          <w:ilvl w:val="1"/>
          <w:numId w:val="5"/>
        </w:numPr>
        <w:tabs>
          <w:tab w:val="left" w:pos="1414"/>
        </w:tabs>
        <w:ind w:right="141" w:firstLine="698"/>
        <w:rPr>
          <w:sz w:val="26"/>
        </w:rPr>
      </w:pPr>
      <w:r>
        <w:rPr>
          <w:sz w:val="26"/>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14:paraId="49A6834A" w14:textId="77777777" w:rsidR="00F62F87" w:rsidRDefault="00F62F87" w:rsidP="00F62F87">
      <w:pPr>
        <w:pStyle w:val="a5"/>
        <w:numPr>
          <w:ilvl w:val="1"/>
          <w:numId w:val="5"/>
        </w:numPr>
        <w:tabs>
          <w:tab w:val="left" w:pos="1462"/>
        </w:tabs>
        <w:ind w:right="141" w:firstLine="698"/>
        <w:rPr>
          <w:sz w:val="26"/>
        </w:rPr>
      </w:pPr>
      <w:r>
        <w:rPr>
          <w:sz w:val="26"/>
        </w:rPr>
        <w:t>участники ГИА, получившие на ГИА неудовлетворительные результаты более чем</w:t>
      </w:r>
      <w:r>
        <w:rPr>
          <w:spacing w:val="79"/>
          <w:sz w:val="26"/>
        </w:rPr>
        <w:t xml:space="preserve"> </w:t>
      </w:r>
      <w:r>
        <w:rPr>
          <w:sz w:val="26"/>
        </w:rPr>
        <w:t>по</w:t>
      </w:r>
      <w:r>
        <w:rPr>
          <w:spacing w:val="80"/>
          <w:sz w:val="26"/>
        </w:rPr>
        <w:t xml:space="preserve"> </w:t>
      </w:r>
      <w:r>
        <w:rPr>
          <w:sz w:val="26"/>
        </w:rPr>
        <w:t>двум</w:t>
      </w:r>
      <w:r>
        <w:rPr>
          <w:spacing w:val="80"/>
          <w:sz w:val="26"/>
        </w:rPr>
        <w:t xml:space="preserve"> </w:t>
      </w:r>
      <w:r>
        <w:rPr>
          <w:sz w:val="26"/>
        </w:rPr>
        <w:t>учебным</w:t>
      </w:r>
      <w:r>
        <w:rPr>
          <w:spacing w:val="79"/>
          <w:sz w:val="26"/>
        </w:rPr>
        <w:t xml:space="preserve"> </w:t>
      </w:r>
      <w:r>
        <w:rPr>
          <w:sz w:val="26"/>
        </w:rPr>
        <w:t>предметам,</w:t>
      </w:r>
      <w:r>
        <w:rPr>
          <w:spacing w:val="79"/>
          <w:sz w:val="26"/>
        </w:rPr>
        <w:t xml:space="preserve"> </w:t>
      </w:r>
      <w:r>
        <w:rPr>
          <w:sz w:val="26"/>
        </w:rPr>
        <w:t>либо</w:t>
      </w:r>
      <w:r>
        <w:rPr>
          <w:spacing w:val="80"/>
          <w:sz w:val="26"/>
        </w:rPr>
        <w:t xml:space="preserve"> </w:t>
      </w:r>
      <w:r>
        <w:rPr>
          <w:sz w:val="26"/>
        </w:rPr>
        <w:t>получившие</w:t>
      </w:r>
      <w:r>
        <w:rPr>
          <w:spacing w:val="79"/>
          <w:sz w:val="26"/>
        </w:rPr>
        <w:t xml:space="preserve"> </w:t>
      </w:r>
      <w:r>
        <w:rPr>
          <w:sz w:val="26"/>
        </w:rPr>
        <w:t>повторно</w:t>
      </w:r>
      <w:r>
        <w:rPr>
          <w:spacing w:val="79"/>
          <w:sz w:val="26"/>
        </w:rPr>
        <w:t xml:space="preserve"> </w:t>
      </w:r>
      <w:r>
        <w:rPr>
          <w:sz w:val="26"/>
        </w:rPr>
        <w:t>неудовлетворительный</w:t>
      </w:r>
    </w:p>
    <w:p w14:paraId="7E87460B" w14:textId="77777777" w:rsidR="00F62F87" w:rsidRDefault="00F62F87" w:rsidP="00F62F87">
      <w:pPr>
        <w:pStyle w:val="a3"/>
        <w:spacing w:before="64"/>
        <w:ind w:right="137"/>
        <w:jc w:val="both"/>
      </w:pPr>
      <w:r>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14:paraId="2696FDCC" w14:textId="77777777" w:rsidR="00F62F87" w:rsidRDefault="00F62F87" w:rsidP="00F62F87">
      <w:pPr>
        <w:pStyle w:val="a5"/>
        <w:numPr>
          <w:ilvl w:val="1"/>
          <w:numId w:val="5"/>
        </w:numPr>
        <w:tabs>
          <w:tab w:val="left" w:pos="1433"/>
        </w:tabs>
        <w:spacing w:before="3"/>
        <w:ind w:right="130" w:firstLine="698"/>
        <w:rPr>
          <w:sz w:val="26"/>
        </w:rPr>
      </w:pPr>
      <w:r>
        <w:rPr>
          <w:sz w:val="26"/>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14:paraId="099340DF" w14:textId="77777777" w:rsidR="00F62F87" w:rsidRDefault="00F62F87" w:rsidP="00F62F87">
      <w:pPr>
        <w:pStyle w:val="a3"/>
        <w:ind w:right="132" w:firstLine="698"/>
        <w:jc w:val="both"/>
      </w:pPr>
      <w: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Pr>
          <w:spacing w:val="80"/>
        </w:rPr>
        <w:t xml:space="preserve"> </w:t>
      </w:r>
      <w:r>
        <w:t>лицами</w:t>
      </w:r>
      <w:r>
        <w:rPr>
          <w:spacing w:val="80"/>
        </w:rPr>
        <w:t xml:space="preserve"> </w:t>
      </w:r>
      <w:r>
        <w:t>при</w:t>
      </w:r>
      <w:r>
        <w:rPr>
          <w:spacing w:val="80"/>
        </w:rPr>
        <w:t xml:space="preserve"> </w:t>
      </w:r>
      <w:r>
        <w:t>предъявлении</w:t>
      </w:r>
      <w:r>
        <w:rPr>
          <w:spacing w:val="80"/>
        </w:rPr>
        <w:t xml:space="preserve"> </w:t>
      </w:r>
      <w:r>
        <w:t>документов,</w:t>
      </w:r>
      <w:r>
        <w:rPr>
          <w:spacing w:val="80"/>
        </w:rPr>
        <w:t xml:space="preserve"> </w:t>
      </w:r>
      <w:r>
        <w:t>удостоверяющих</w:t>
      </w:r>
      <w:r>
        <w:rPr>
          <w:spacing w:val="80"/>
        </w:rPr>
        <w:t xml:space="preserve"> </w:t>
      </w:r>
      <w:r>
        <w:t>личность, и доверенности в образовательные организации.</w:t>
      </w:r>
    </w:p>
    <w:p w14:paraId="712C629B" w14:textId="77777777" w:rsidR="00F62F87" w:rsidRDefault="00F62F87" w:rsidP="00F62F87">
      <w:pPr>
        <w:pStyle w:val="a5"/>
        <w:numPr>
          <w:ilvl w:val="0"/>
          <w:numId w:val="5"/>
        </w:numPr>
        <w:tabs>
          <w:tab w:val="left" w:pos="1316"/>
        </w:tabs>
        <w:ind w:left="425" w:right="132" w:firstLine="698"/>
        <w:rPr>
          <w:sz w:val="26"/>
        </w:rPr>
      </w:pPr>
      <w:r>
        <w:rPr>
          <w:sz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r>
        <w:rPr>
          <w:spacing w:val="40"/>
          <w:sz w:val="26"/>
        </w:rPr>
        <w:t xml:space="preserve"> </w:t>
      </w:r>
      <w:r>
        <w:rPr>
          <w:sz w:val="26"/>
        </w:rPr>
        <w:t xml:space="preserve">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w:t>
      </w:r>
      <w:r>
        <w:rPr>
          <w:sz w:val="26"/>
        </w:rPr>
        <w:lastRenderedPageBreak/>
        <w:t>изменить учебные предметы по выбору для повторного прохождения ГИА в следующем году.</w:t>
      </w:r>
    </w:p>
    <w:p w14:paraId="4ECFCBF8" w14:textId="77777777" w:rsidR="00F62F87" w:rsidRDefault="00F62F87" w:rsidP="00F62F87">
      <w:pPr>
        <w:pStyle w:val="a3"/>
        <w:ind w:right="127" w:firstLine="698"/>
        <w:jc w:val="both"/>
      </w:pPr>
      <w:r>
        <w:t>Участникам ГИА, проходящим ГИА только по обязательным учебным предметам,</w:t>
      </w:r>
      <w:r>
        <w:rPr>
          <w:spacing w:val="40"/>
        </w:rPr>
        <w:t xml:space="preserve"> </w:t>
      </w:r>
      <w: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Pr>
          <w:spacing w:val="-4"/>
        </w:rPr>
        <w:t xml:space="preserve"> </w:t>
      </w:r>
      <w: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14:paraId="14D0C615" w14:textId="77777777" w:rsidR="00F62F87" w:rsidRDefault="00F62F87" w:rsidP="00F62F87">
      <w:pPr>
        <w:pStyle w:val="a3"/>
        <w:spacing w:before="4"/>
        <w:ind w:left="0"/>
      </w:pPr>
    </w:p>
    <w:p w14:paraId="284BD711" w14:textId="77777777" w:rsidR="00F62F87" w:rsidRDefault="00F62F87" w:rsidP="00F62F87">
      <w:pPr>
        <w:spacing w:before="1"/>
        <w:ind w:left="425" w:right="125" w:firstLine="698"/>
        <w:jc w:val="both"/>
        <w:rPr>
          <w:i/>
          <w:sz w:val="26"/>
        </w:rPr>
      </w:pPr>
      <w:r>
        <w:rPr>
          <w:i/>
          <w:sz w:val="26"/>
        </w:rPr>
        <w:t>Информация</w:t>
      </w:r>
      <w:r>
        <w:rPr>
          <w:i/>
          <w:spacing w:val="40"/>
          <w:sz w:val="26"/>
        </w:rPr>
        <w:t xml:space="preserve"> </w:t>
      </w:r>
      <w:r>
        <w:rPr>
          <w:i/>
          <w:sz w:val="26"/>
        </w:rPr>
        <w:t>подготовлена</w:t>
      </w:r>
      <w:r>
        <w:rPr>
          <w:i/>
          <w:spacing w:val="40"/>
          <w:sz w:val="26"/>
        </w:rPr>
        <w:t xml:space="preserve"> </w:t>
      </w:r>
      <w:r>
        <w:rPr>
          <w:i/>
          <w:sz w:val="26"/>
        </w:rPr>
        <w:t>в</w:t>
      </w:r>
      <w:r>
        <w:rPr>
          <w:i/>
          <w:spacing w:val="40"/>
          <w:sz w:val="26"/>
        </w:rPr>
        <w:t xml:space="preserve"> </w:t>
      </w:r>
      <w:r>
        <w:rPr>
          <w:i/>
          <w:sz w:val="26"/>
        </w:rPr>
        <w:t>соответствии</w:t>
      </w:r>
      <w:r>
        <w:rPr>
          <w:i/>
          <w:spacing w:val="40"/>
          <w:sz w:val="26"/>
        </w:rPr>
        <w:t xml:space="preserve"> </w:t>
      </w:r>
      <w:r>
        <w:rPr>
          <w:i/>
          <w:sz w:val="26"/>
        </w:rPr>
        <w:t>с</w:t>
      </w:r>
      <w:r>
        <w:rPr>
          <w:i/>
          <w:spacing w:val="40"/>
          <w:sz w:val="26"/>
        </w:rPr>
        <w:t xml:space="preserve"> </w:t>
      </w:r>
      <w:r>
        <w:rPr>
          <w:i/>
          <w:sz w:val="26"/>
        </w:rPr>
        <w:t>приказом</w:t>
      </w:r>
      <w:r>
        <w:rPr>
          <w:i/>
          <w:spacing w:val="40"/>
          <w:sz w:val="26"/>
        </w:rPr>
        <w:t xml:space="preserve"> </w:t>
      </w:r>
      <w:proofErr w:type="spellStart"/>
      <w:r>
        <w:rPr>
          <w:i/>
          <w:sz w:val="26"/>
        </w:rPr>
        <w:t>Минпросвещения</w:t>
      </w:r>
      <w:proofErr w:type="spellEnd"/>
      <w:r>
        <w:rPr>
          <w:i/>
          <w:spacing w:val="40"/>
          <w:sz w:val="26"/>
        </w:rPr>
        <w:t xml:space="preserve"> </w:t>
      </w:r>
      <w:r>
        <w:rPr>
          <w:i/>
          <w:sz w:val="26"/>
        </w:rPr>
        <w:t>России</w:t>
      </w:r>
      <w:r>
        <w:rPr>
          <w:i/>
          <w:spacing w:val="80"/>
          <w:sz w:val="26"/>
        </w:rPr>
        <w:t xml:space="preserve"> </w:t>
      </w:r>
      <w:r>
        <w:rPr>
          <w:i/>
          <w:sz w:val="26"/>
        </w:rPr>
        <w:t>и Рособрнадзора № 232/551 от 04.04.2023 «Об утверждении Порядка проведения государственной итоговой аттестации по образовательным программам основного общего</w:t>
      </w:r>
      <w:r>
        <w:rPr>
          <w:i/>
          <w:spacing w:val="27"/>
          <w:sz w:val="26"/>
        </w:rPr>
        <w:t xml:space="preserve"> </w:t>
      </w:r>
      <w:r>
        <w:rPr>
          <w:i/>
          <w:sz w:val="26"/>
        </w:rPr>
        <w:t>образования»</w:t>
      </w:r>
      <w:r>
        <w:rPr>
          <w:i/>
          <w:spacing w:val="31"/>
          <w:sz w:val="26"/>
        </w:rPr>
        <w:t xml:space="preserve"> </w:t>
      </w:r>
      <w:r>
        <w:rPr>
          <w:i/>
          <w:sz w:val="26"/>
        </w:rPr>
        <w:t>(зарегистрирован</w:t>
      </w:r>
      <w:r>
        <w:rPr>
          <w:i/>
          <w:spacing w:val="31"/>
          <w:sz w:val="26"/>
        </w:rPr>
        <w:t xml:space="preserve"> </w:t>
      </w:r>
      <w:r>
        <w:rPr>
          <w:i/>
          <w:sz w:val="26"/>
        </w:rPr>
        <w:t>Минюстом</w:t>
      </w:r>
      <w:r>
        <w:rPr>
          <w:i/>
          <w:spacing w:val="28"/>
          <w:sz w:val="26"/>
        </w:rPr>
        <w:t xml:space="preserve"> </w:t>
      </w:r>
      <w:r>
        <w:rPr>
          <w:i/>
          <w:sz w:val="26"/>
        </w:rPr>
        <w:t>России</w:t>
      </w:r>
      <w:r>
        <w:rPr>
          <w:i/>
          <w:spacing w:val="28"/>
          <w:sz w:val="26"/>
        </w:rPr>
        <w:t xml:space="preserve"> </w:t>
      </w:r>
      <w:r>
        <w:rPr>
          <w:i/>
          <w:sz w:val="26"/>
        </w:rPr>
        <w:t>12.05.2023,</w:t>
      </w:r>
      <w:r>
        <w:rPr>
          <w:i/>
          <w:spacing w:val="28"/>
          <w:sz w:val="26"/>
        </w:rPr>
        <w:t xml:space="preserve"> </w:t>
      </w:r>
      <w:r>
        <w:rPr>
          <w:i/>
          <w:spacing w:val="-2"/>
          <w:sz w:val="26"/>
        </w:rPr>
        <w:t>регистрационный</w:t>
      </w:r>
    </w:p>
    <w:p w14:paraId="00866CF0" w14:textId="77777777" w:rsidR="00F62F87" w:rsidRDefault="00F62F87" w:rsidP="00F62F87">
      <w:pPr>
        <w:ind w:left="425"/>
        <w:jc w:val="both"/>
        <w:rPr>
          <w:i/>
          <w:sz w:val="26"/>
        </w:rPr>
      </w:pPr>
      <w:r>
        <w:rPr>
          <w:i/>
          <w:sz w:val="26"/>
        </w:rPr>
        <w:t>№</w:t>
      </w:r>
      <w:r>
        <w:rPr>
          <w:i/>
          <w:spacing w:val="-3"/>
          <w:sz w:val="26"/>
        </w:rPr>
        <w:t xml:space="preserve"> </w:t>
      </w:r>
      <w:r>
        <w:rPr>
          <w:i/>
          <w:spacing w:val="-2"/>
          <w:sz w:val="26"/>
        </w:rPr>
        <w:t>73292).</w:t>
      </w:r>
    </w:p>
    <w:p w14:paraId="400DEAC9" w14:textId="77777777" w:rsidR="00F62F87" w:rsidRDefault="00F62F87" w:rsidP="00F62F87">
      <w:pPr>
        <w:pStyle w:val="a3"/>
        <w:ind w:left="0"/>
        <w:rPr>
          <w:i/>
        </w:rPr>
      </w:pPr>
    </w:p>
    <w:p w14:paraId="70F4F251" w14:textId="77777777" w:rsidR="00F62F87" w:rsidRDefault="00F62F87" w:rsidP="00F62F87">
      <w:pPr>
        <w:pStyle w:val="a3"/>
        <w:spacing w:before="4"/>
        <w:ind w:left="0"/>
        <w:rPr>
          <w:i/>
        </w:rPr>
      </w:pPr>
    </w:p>
    <w:p w14:paraId="0000F5CE" w14:textId="77777777" w:rsidR="00F62F87" w:rsidRDefault="00F62F87" w:rsidP="00F62F87">
      <w:pPr>
        <w:tabs>
          <w:tab w:val="left" w:pos="4817"/>
          <w:tab w:val="left" w:pos="7522"/>
        </w:tabs>
        <w:ind w:left="425"/>
        <w:jc w:val="both"/>
        <w:rPr>
          <w:sz w:val="24"/>
        </w:rPr>
      </w:pPr>
      <w:r>
        <w:rPr>
          <w:sz w:val="24"/>
        </w:rPr>
        <w:t>Подпись участника ГИА</w:t>
      </w:r>
      <w:r>
        <w:rPr>
          <w:spacing w:val="121"/>
          <w:sz w:val="24"/>
        </w:rPr>
        <w:t xml:space="preserve"> </w:t>
      </w:r>
      <w:r>
        <w:rPr>
          <w:sz w:val="24"/>
          <w:u w:val="single"/>
        </w:rPr>
        <w:tab/>
      </w:r>
      <w:r>
        <w:rPr>
          <w:spacing w:val="-10"/>
          <w:sz w:val="24"/>
        </w:rPr>
        <w:t>/</w:t>
      </w:r>
      <w:r>
        <w:rPr>
          <w:sz w:val="24"/>
          <w:u w:val="single"/>
        </w:rPr>
        <w:tab/>
      </w:r>
      <w:r>
        <w:rPr>
          <w:spacing w:val="-2"/>
          <w:sz w:val="24"/>
        </w:rPr>
        <w:t>(Ф.И.О.)</w:t>
      </w:r>
    </w:p>
    <w:p w14:paraId="3FE2945C" w14:textId="77777777" w:rsidR="00F62F87" w:rsidRDefault="00F62F87" w:rsidP="00F62F87">
      <w:pPr>
        <w:tabs>
          <w:tab w:val="left" w:pos="2817"/>
        </w:tabs>
        <w:spacing w:before="5"/>
        <w:ind w:left="425"/>
        <w:jc w:val="both"/>
        <w:rPr>
          <w:sz w:val="24"/>
        </w:rPr>
      </w:pPr>
      <w:proofErr w:type="gramStart"/>
      <w:r>
        <w:rPr>
          <w:sz w:val="24"/>
        </w:rPr>
        <w:t>«</w:t>
      </w:r>
      <w:r>
        <w:rPr>
          <w:spacing w:val="74"/>
          <w:w w:val="150"/>
          <w:sz w:val="24"/>
          <w:u w:val="single"/>
        </w:rPr>
        <w:t xml:space="preserve">  </w:t>
      </w:r>
      <w:proofErr w:type="gramEnd"/>
      <w:r>
        <w:rPr>
          <w:spacing w:val="74"/>
          <w:w w:val="150"/>
          <w:sz w:val="24"/>
          <w:u w:val="single"/>
        </w:rPr>
        <w:t xml:space="preserve"> </w:t>
      </w:r>
      <w:r>
        <w:rPr>
          <w:sz w:val="24"/>
        </w:rPr>
        <w:t>»</w:t>
      </w:r>
      <w:r>
        <w:rPr>
          <w:spacing w:val="-6"/>
          <w:sz w:val="24"/>
        </w:rPr>
        <w:t xml:space="preserve"> </w:t>
      </w:r>
      <w:r>
        <w:rPr>
          <w:sz w:val="24"/>
          <w:u w:val="single"/>
        </w:rPr>
        <w:tab/>
      </w:r>
      <w:r>
        <w:rPr>
          <w:sz w:val="24"/>
        </w:rPr>
        <w:t>20</w:t>
      </w:r>
      <w:r>
        <w:rPr>
          <w:spacing w:val="78"/>
          <w:sz w:val="24"/>
          <w:u w:val="single"/>
        </w:rPr>
        <w:t xml:space="preserve">   </w:t>
      </w:r>
      <w:r>
        <w:rPr>
          <w:spacing w:val="-5"/>
          <w:sz w:val="24"/>
        </w:rPr>
        <w:t>г.</w:t>
      </w:r>
    </w:p>
    <w:p w14:paraId="726273EC" w14:textId="77777777" w:rsidR="00F62F87" w:rsidRDefault="00F62F87" w:rsidP="00F62F87">
      <w:pPr>
        <w:pStyle w:val="a3"/>
        <w:spacing w:before="7"/>
        <w:ind w:left="0"/>
        <w:rPr>
          <w:sz w:val="24"/>
        </w:rPr>
      </w:pPr>
    </w:p>
    <w:p w14:paraId="46061EF1" w14:textId="77777777" w:rsidR="00F62F87" w:rsidRDefault="00F62F87" w:rsidP="00F62F87">
      <w:pPr>
        <w:spacing w:before="1"/>
        <w:ind w:left="425"/>
        <w:rPr>
          <w:sz w:val="24"/>
        </w:rPr>
      </w:pPr>
      <w:r>
        <w:rPr>
          <w:sz w:val="24"/>
        </w:rPr>
        <w:t>Подпись</w:t>
      </w:r>
      <w:r>
        <w:rPr>
          <w:spacing w:val="-5"/>
          <w:sz w:val="24"/>
        </w:rPr>
        <w:t xml:space="preserve"> </w:t>
      </w:r>
      <w:r>
        <w:rPr>
          <w:sz w:val="24"/>
        </w:rPr>
        <w:t>родителя</w:t>
      </w:r>
      <w:r>
        <w:rPr>
          <w:spacing w:val="-4"/>
          <w:sz w:val="24"/>
        </w:rPr>
        <w:t xml:space="preserve"> </w:t>
      </w:r>
      <w:r>
        <w:rPr>
          <w:sz w:val="24"/>
        </w:rPr>
        <w:t>(законного</w:t>
      </w:r>
      <w:r>
        <w:rPr>
          <w:spacing w:val="-4"/>
          <w:sz w:val="24"/>
        </w:rPr>
        <w:t xml:space="preserve"> </w:t>
      </w:r>
      <w:r>
        <w:rPr>
          <w:spacing w:val="-2"/>
          <w:sz w:val="24"/>
        </w:rPr>
        <w:t>представителя)</w:t>
      </w:r>
    </w:p>
    <w:p w14:paraId="73DDE747" w14:textId="77777777" w:rsidR="00F62F87" w:rsidRDefault="00F62F87" w:rsidP="00F62F87">
      <w:pPr>
        <w:tabs>
          <w:tab w:val="left" w:pos="3808"/>
          <w:tab w:val="left" w:pos="6514"/>
        </w:tabs>
        <w:ind w:left="425"/>
        <w:rPr>
          <w:sz w:val="24"/>
        </w:rPr>
      </w:pPr>
      <w:r>
        <w:rPr>
          <w:sz w:val="24"/>
        </w:rPr>
        <w:t>участника ГИА</w:t>
      </w:r>
      <w:r>
        <w:rPr>
          <w:spacing w:val="59"/>
          <w:sz w:val="24"/>
        </w:rPr>
        <w:t xml:space="preserve"> </w:t>
      </w:r>
      <w:r>
        <w:rPr>
          <w:sz w:val="24"/>
          <w:u w:val="single"/>
        </w:rPr>
        <w:tab/>
      </w:r>
      <w:r>
        <w:rPr>
          <w:spacing w:val="-10"/>
          <w:sz w:val="24"/>
        </w:rPr>
        <w:t>/</w:t>
      </w:r>
      <w:r>
        <w:rPr>
          <w:sz w:val="24"/>
          <w:u w:val="single"/>
        </w:rPr>
        <w:tab/>
      </w:r>
      <w:r>
        <w:rPr>
          <w:spacing w:val="-2"/>
          <w:sz w:val="24"/>
        </w:rPr>
        <w:t>(Ф.И.О.)</w:t>
      </w:r>
    </w:p>
    <w:p w14:paraId="22FE85EE" w14:textId="77777777" w:rsidR="00F62F87" w:rsidRDefault="00F62F87" w:rsidP="00F62F87">
      <w:pPr>
        <w:tabs>
          <w:tab w:val="left" w:pos="1027"/>
          <w:tab w:val="left" w:pos="2817"/>
          <w:tab w:val="left" w:pos="3479"/>
        </w:tabs>
        <w:spacing w:before="4"/>
        <w:ind w:left="42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14:paraId="54492FAF" w14:textId="1964CE1C" w:rsidR="00CD0F86" w:rsidRDefault="00CD0F86"/>
    <w:sectPr w:rsidR="00CD0F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B319F"/>
    <w:multiLevelType w:val="hybridMultilevel"/>
    <w:tmpl w:val="9CF00A7A"/>
    <w:lvl w:ilvl="0" w:tplc="3C9EFB36">
      <w:start w:val="1"/>
      <w:numFmt w:val="decimal"/>
      <w:lvlText w:val="%1."/>
      <w:lvlJc w:val="left"/>
      <w:pPr>
        <w:ind w:left="2674" w:hanging="281"/>
      </w:pPr>
      <w:rPr>
        <w:spacing w:val="0"/>
        <w:w w:val="100"/>
        <w:lang w:val="ru-RU" w:eastAsia="en-US" w:bidi="ar-SA"/>
      </w:rPr>
    </w:lvl>
    <w:lvl w:ilvl="1" w:tplc="063C8A12">
      <w:start w:val="1"/>
      <w:numFmt w:val="decimal"/>
      <w:lvlText w:val="%1.%2."/>
      <w:lvlJc w:val="left"/>
      <w:pPr>
        <w:ind w:left="3805" w:hanging="493"/>
      </w:pPr>
      <w:rPr>
        <w:rFonts w:ascii="Times New Roman" w:eastAsia="Times New Roman" w:hAnsi="Times New Roman" w:cs="Times New Roman" w:hint="default"/>
        <w:b/>
        <w:bCs/>
        <w:i w:val="0"/>
        <w:iCs w:val="0"/>
        <w:spacing w:val="-1"/>
        <w:w w:val="100"/>
        <w:sz w:val="28"/>
        <w:szCs w:val="28"/>
        <w:lang w:val="ru-RU" w:eastAsia="en-US" w:bidi="ar-SA"/>
      </w:rPr>
    </w:lvl>
    <w:lvl w:ilvl="2" w:tplc="7CEE4A74">
      <w:start w:val="1"/>
      <w:numFmt w:val="decimal"/>
      <w:lvlText w:val="%1.%2.%3."/>
      <w:lvlJc w:val="left"/>
      <w:pPr>
        <w:ind w:left="2162" w:hanging="701"/>
      </w:pPr>
      <w:rPr>
        <w:rFonts w:ascii="Times New Roman" w:eastAsia="Times New Roman" w:hAnsi="Times New Roman" w:cs="Times New Roman" w:hint="default"/>
        <w:b/>
        <w:bCs/>
        <w:i w:val="0"/>
        <w:iCs w:val="0"/>
        <w:spacing w:val="-4"/>
        <w:w w:val="100"/>
        <w:sz w:val="28"/>
        <w:szCs w:val="28"/>
        <w:lang w:val="ru-RU" w:eastAsia="en-US" w:bidi="ar-SA"/>
      </w:rPr>
    </w:lvl>
    <w:lvl w:ilvl="3" w:tplc="BDC027D6">
      <w:start w:val="1"/>
      <w:numFmt w:val="decimal"/>
      <w:lvlText w:val="%4)"/>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4" w:tplc="C6843DFE">
      <w:numFmt w:val="bullet"/>
      <w:lvlText w:val="•"/>
      <w:lvlJc w:val="left"/>
      <w:pPr>
        <w:ind w:left="2680" w:hanging="291"/>
      </w:pPr>
      <w:rPr>
        <w:lang w:val="ru-RU" w:eastAsia="en-US" w:bidi="ar-SA"/>
      </w:rPr>
    </w:lvl>
    <w:lvl w:ilvl="5" w:tplc="B1546780">
      <w:numFmt w:val="bullet"/>
      <w:lvlText w:val="•"/>
      <w:lvlJc w:val="left"/>
      <w:pPr>
        <w:ind w:left="3460" w:hanging="291"/>
      </w:pPr>
      <w:rPr>
        <w:lang w:val="ru-RU" w:eastAsia="en-US" w:bidi="ar-SA"/>
      </w:rPr>
    </w:lvl>
    <w:lvl w:ilvl="6" w:tplc="3022011E">
      <w:numFmt w:val="bullet"/>
      <w:lvlText w:val="•"/>
      <w:lvlJc w:val="left"/>
      <w:pPr>
        <w:ind w:left="3800" w:hanging="291"/>
      </w:pPr>
      <w:rPr>
        <w:lang w:val="ru-RU" w:eastAsia="en-US" w:bidi="ar-SA"/>
      </w:rPr>
    </w:lvl>
    <w:lvl w:ilvl="7" w:tplc="48DA5C98">
      <w:numFmt w:val="bullet"/>
      <w:lvlText w:val="•"/>
      <w:lvlJc w:val="left"/>
      <w:pPr>
        <w:ind w:left="5612" w:hanging="291"/>
      </w:pPr>
      <w:rPr>
        <w:lang w:val="ru-RU" w:eastAsia="en-US" w:bidi="ar-SA"/>
      </w:rPr>
    </w:lvl>
    <w:lvl w:ilvl="8" w:tplc="CB32D49C">
      <w:numFmt w:val="bullet"/>
      <w:lvlText w:val="•"/>
      <w:lvlJc w:val="left"/>
      <w:pPr>
        <w:ind w:left="7425" w:hanging="291"/>
      </w:pPr>
      <w:rPr>
        <w:lang w:val="ru-RU" w:eastAsia="en-US" w:bidi="ar-SA"/>
      </w:rPr>
    </w:lvl>
  </w:abstractNum>
  <w:abstractNum w:abstractNumId="1" w15:restartNumberingAfterBreak="0">
    <w:nsid w:val="0C555296"/>
    <w:multiLevelType w:val="hybridMultilevel"/>
    <w:tmpl w:val="145A36BC"/>
    <w:lvl w:ilvl="0" w:tplc="4FEC8288">
      <w:start w:val="1"/>
      <w:numFmt w:val="decimal"/>
      <w:lvlText w:val="%1."/>
      <w:lvlJc w:val="left"/>
      <w:pPr>
        <w:ind w:left="425"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43B4D06C">
      <w:numFmt w:val="bullet"/>
      <w:lvlText w:val="•"/>
      <w:lvlJc w:val="left"/>
      <w:pPr>
        <w:ind w:left="1454" w:hanging="718"/>
      </w:pPr>
      <w:rPr>
        <w:lang w:val="ru-RU" w:eastAsia="en-US" w:bidi="ar-SA"/>
      </w:rPr>
    </w:lvl>
    <w:lvl w:ilvl="2" w:tplc="3E4EAFC4">
      <w:numFmt w:val="bullet"/>
      <w:lvlText w:val="•"/>
      <w:lvlJc w:val="left"/>
      <w:pPr>
        <w:ind w:left="2489" w:hanging="718"/>
      </w:pPr>
      <w:rPr>
        <w:lang w:val="ru-RU" w:eastAsia="en-US" w:bidi="ar-SA"/>
      </w:rPr>
    </w:lvl>
    <w:lvl w:ilvl="3" w:tplc="6F6AC2B8">
      <w:numFmt w:val="bullet"/>
      <w:lvlText w:val="•"/>
      <w:lvlJc w:val="left"/>
      <w:pPr>
        <w:ind w:left="3523" w:hanging="718"/>
      </w:pPr>
      <w:rPr>
        <w:lang w:val="ru-RU" w:eastAsia="en-US" w:bidi="ar-SA"/>
      </w:rPr>
    </w:lvl>
    <w:lvl w:ilvl="4" w:tplc="911A3C26">
      <w:numFmt w:val="bullet"/>
      <w:lvlText w:val="•"/>
      <w:lvlJc w:val="left"/>
      <w:pPr>
        <w:ind w:left="4558" w:hanging="718"/>
      </w:pPr>
      <w:rPr>
        <w:lang w:val="ru-RU" w:eastAsia="en-US" w:bidi="ar-SA"/>
      </w:rPr>
    </w:lvl>
    <w:lvl w:ilvl="5" w:tplc="C966C392">
      <w:numFmt w:val="bullet"/>
      <w:lvlText w:val="•"/>
      <w:lvlJc w:val="left"/>
      <w:pPr>
        <w:ind w:left="5593" w:hanging="718"/>
      </w:pPr>
      <w:rPr>
        <w:lang w:val="ru-RU" w:eastAsia="en-US" w:bidi="ar-SA"/>
      </w:rPr>
    </w:lvl>
    <w:lvl w:ilvl="6" w:tplc="2F367384">
      <w:numFmt w:val="bullet"/>
      <w:lvlText w:val="•"/>
      <w:lvlJc w:val="left"/>
      <w:pPr>
        <w:ind w:left="6627" w:hanging="718"/>
      </w:pPr>
      <w:rPr>
        <w:lang w:val="ru-RU" w:eastAsia="en-US" w:bidi="ar-SA"/>
      </w:rPr>
    </w:lvl>
    <w:lvl w:ilvl="7" w:tplc="11C406C4">
      <w:numFmt w:val="bullet"/>
      <w:lvlText w:val="•"/>
      <w:lvlJc w:val="left"/>
      <w:pPr>
        <w:ind w:left="7662" w:hanging="718"/>
      </w:pPr>
      <w:rPr>
        <w:lang w:val="ru-RU" w:eastAsia="en-US" w:bidi="ar-SA"/>
      </w:rPr>
    </w:lvl>
    <w:lvl w:ilvl="8" w:tplc="0854E77C">
      <w:numFmt w:val="bullet"/>
      <w:lvlText w:val="•"/>
      <w:lvlJc w:val="left"/>
      <w:pPr>
        <w:ind w:left="8696" w:hanging="718"/>
      </w:pPr>
      <w:rPr>
        <w:lang w:val="ru-RU" w:eastAsia="en-US" w:bidi="ar-SA"/>
      </w:rPr>
    </w:lvl>
  </w:abstractNum>
  <w:abstractNum w:abstractNumId="2" w15:restartNumberingAfterBreak="0">
    <w:nsid w:val="149A152B"/>
    <w:multiLevelType w:val="hybridMultilevel"/>
    <w:tmpl w:val="74EE705C"/>
    <w:lvl w:ilvl="0" w:tplc="0052B0BE">
      <w:start w:val="1"/>
      <w:numFmt w:val="decimal"/>
      <w:lvlText w:val="%1)"/>
      <w:lvlJc w:val="left"/>
      <w:pPr>
        <w:ind w:left="410" w:hanging="295"/>
      </w:pPr>
      <w:rPr>
        <w:rFonts w:ascii="Times New Roman" w:eastAsia="Times New Roman" w:hAnsi="Times New Roman" w:cs="Times New Roman" w:hint="default"/>
        <w:b w:val="0"/>
        <w:bCs w:val="0"/>
        <w:i w:val="0"/>
        <w:iCs w:val="0"/>
        <w:spacing w:val="0"/>
        <w:w w:val="99"/>
        <w:sz w:val="26"/>
        <w:szCs w:val="26"/>
        <w:lang w:val="ru-RU" w:eastAsia="en-US" w:bidi="ar-SA"/>
      </w:rPr>
    </w:lvl>
    <w:lvl w:ilvl="1" w:tplc="13C2401A">
      <w:numFmt w:val="bullet"/>
      <w:lvlText w:val="•"/>
      <w:lvlJc w:val="left"/>
      <w:pPr>
        <w:ind w:left="1454" w:hanging="295"/>
      </w:pPr>
      <w:rPr>
        <w:lang w:val="ru-RU" w:eastAsia="en-US" w:bidi="ar-SA"/>
      </w:rPr>
    </w:lvl>
    <w:lvl w:ilvl="2" w:tplc="A19A21B6">
      <w:numFmt w:val="bullet"/>
      <w:lvlText w:val="•"/>
      <w:lvlJc w:val="left"/>
      <w:pPr>
        <w:ind w:left="2489" w:hanging="295"/>
      </w:pPr>
      <w:rPr>
        <w:lang w:val="ru-RU" w:eastAsia="en-US" w:bidi="ar-SA"/>
      </w:rPr>
    </w:lvl>
    <w:lvl w:ilvl="3" w:tplc="920439C8">
      <w:numFmt w:val="bullet"/>
      <w:lvlText w:val="•"/>
      <w:lvlJc w:val="left"/>
      <w:pPr>
        <w:ind w:left="3523" w:hanging="295"/>
      </w:pPr>
      <w:rPr>
        <w:lang w:val="ru-RU" w:eastAsia="en-US" w:bidi="ar-SA"/>
      </w:rPr>
    </w:lvl>
    <w:lvl w:ilvl="4" w:tplc="14C89D00">
      <w:numFmt w:val="bullet"/>
      <w:lvlText w:val="•"/>
      <w:lvlJc w:val="left"/>
      <w:pPr>
        <w:ind w:left="4558" w:hanging="295"/>
      </w:pPr>
      <w:rPr>
        <w:lang w:val="ru-RU" w:eastAsia="en-US" w:bidi="ar-SA"/>
      </w:rPr>
    </w:lvl>
    <w:lvl w:ilvl="5" w:tplc="A2366536">
      <w:numFmt w:val="bullet"/>
      <w:lvlText w:val="•"/>
      <w:lvlJc w:val="left"/>
      <w:pPr>
        <w:ind w:left="5593" w:hanging="295"/>
      </w:pPr>
      <w:rPr>
        <w:lang w:val="ru-RU" w:eastAsia="en-US" w:bidi="ar-SA"/>
      </w:rPr>
    </w:lvl>
    <w:lvl w:ilvl="6" w:tplc="5ED6A8A4">
      <w:numFmt w:val="bullet"/>
      <w:lvlText w:val="•"/>
      <w:lvlJc w:val="left"/>
      <w:pPr>
        <w:ind w:left="6627" w:hanging="295"/>
      </w:pPr>
      <w:rPr>
        <w:lang w:val="ru-RU" w:eastAsia="en-US" w:bidi="ar-SA"/>
      </w:rPr>
    </w:lvl>
    <w:lvl w:ilvl="7" w:tplc="2796EC0C">
      <w:numFmt w:val="bullet"/>
      <w:lvlText w:val="•"/>
      <w:lvlJc w:val="left"/>
      <w:pPr>
        <w:ind w:left="7662" w:hanging="295"/>
      </w:pPr>
      <w:rPr>
        <w:lang w:val="ru-RU" w:eastAsia="en-US" w:bidi="ar-SA"/>
      </w:rPr>
    </w:lvl>
    <w:lvl w:ilvl="8" w:tplc="40BCE474">
      <w:numFmt w:val="bullet"/>
      <w:lvlText w:val="•"/>
      <w:lvlJc w:val="left"/>
      <w:pPr>
        <w:ind w:left="8696" w:hanging="295"/>
      </w:pPr>
      <w:rPr>
        <w:lang w:val="ru-RU" w:eastAsia="en-US" w:bidi="ar-SA"/>
      </w:rPr>
    </w:lvl>
  </w:abstractNum>
  <w:abstractNum w:abstractNumId="3" w15:restartNumberingAfterBreak="0">
    <w:nsid w:val="3E242B60"/>
    <w:multiLevelType w:val="hybridMultilevel"/>
    <w:tmpl w:val="7968FF9C"/>
    <w:lvl w:ilvl="0" w:tplc="C8109BCA">
      <w:start w:val="1"/>
      <w:numFmt w:val="decimal"/>
      <w:lvlText w:val="%1)"/>
      <w:lvlJc w:val="left"/>
      <w:pPr>
        <w:ind w:left="1402"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3A5C3F9E">
      <w:numFmt w:val="bullet"/>
      <w:lvlText w:val="•"/>
      <w:lvlJc w:val="left"/>
      <w:pPr>
        <w:ind w:left="2336" w:hanging="281"/>
      </w:pPr>
      <w:rPr>
        <w:lang w:val="ru-RU" w:eastAsia="en-US" w:bidi="ar-SA"/>
      </w:rPr>
    </w:lvl>
    <w:lvl w:ilvl="2" w:tplc="E8DCF9C6">
      <w:numFmt w:val="bullet"/>
      <w:lvlText w:val="•"/>
      <w:lvlJc w:val="left"/>
      <w:pPr>
        <w:ind w:left="3273" w:hanging="281"/>
      </w:pPr>
      <w:rPr>
        <w:lang w:val="ru-RU" w:eastAsia="en-US" w:bidi="ar-SA"/>
      </w:rPr>
    </w:lvl>
    <w:lvl w:ilvl="3" w:tplc="D1821EAA">
      <w:numFmt w:val="bullet"/>
      <w:lvlText w:val="•"/>
      <w:lvlJc w:val="left"/>
      <w:pPr>
        <w:ind w:left="4209" w:hanging="281"/>
      </w:pPr>
      <w:rPr>
        <w:lang w:val="ru-RU" w:eastAsia="en-US" w:bidi="ar-SA"/>
      </w:rPr>
    </w:lvl>
    <w:lvl w:ilvl="4" w:tplc="D30AC156">
      <w:numFmt w:val="bullet"/>
      <w:lvlText w:val="•"/>
      <w:lvlJc w:val="left"/>
      <w:pPr>
        <w:ind w:left="5146" w:hanging="281"/>
      </w:pPr>
      <w:rPr>
        <w:lang w:val="ru-RU" w:eastAsia="en-US" w:bidi="ar-SA"/>
      </w:rPr>
    </w:lvl>
    <w:lvl w:ilvl="5" w:tplc="B92C3EC6">
      <w:numFmt w:val="bullet"/>
      <w:lvlText w:val="•"/>
      <w:lvlJc w:val="left"/>
      <w:pPr>
        <w:ind w:left="6083" w:hanging="281"/>
      </w:pPr>
      <w:rPr>
        <w:lang w:val="ru-RU" w:eastAsia="en-US" w:bidi="ar-SA"/>
      </w:rPr>
    </w:lvl>
    <w:lvl w:ilvl="6" w:tplc="BE86C8AC">
      <w:numFmt w:val="bullet"/>
      <w:lvlText w:val="•"/>
      <w:lvlJc w:val="left"/>
      <w:pPr>
        <w:ind w:left="7019" w:hanging="281"/>
      </w:pPr>
      <w:rPr>
        <w:lang w:val="ru-RU" w:eastAsia="en-US" w:bidi="ar-SA"/>
      </w:rPr>
    </w:lvl>
    <w:lvl w:ilvl="7" w:tplc="1B3C54F4">
      <w:numFmt w:val="bullet"/>
      <w:lvlText w:val="•"/>
      <w:lvlJc w:val="left"/>
      <w:pPr>
        <w:ind w:left="7956" w:hanging="281"/>
      </w:pPr>
      <w:rPr>
        <w:lang w:val="ru-RU" w:eastAsia="en-US" w:bidi="ar-SA"/>
      </w:rPr>
    </w:lvl>
    <w:lvl w:ilvl="8" w:tplc="93B4D722">
      <w:numFmt w:val="bullet"/>
      <w:lvlText w:val="•"/>
      <w:lvlJc w:val="left"/>
      <w:pPr>
        <w:ind w:left="8892" w:hanging="281"/>
      </w:pPr>
      <w:rPr>
        <w:lang w:val="ru-RU" w:eastAsia="en-US" w:bidi="ar-SA"/>
      </w:rPr>
    </w:lvl>
  </w:abstractNum>
  <w:abstractNum w:abstractNumId="4" w15:restartNumberingAfterBreak="0">
    <w:nsid w:val="4471755E"/>
    <w:multiLevelType w:val="hybridMultilevel"/>
    <w:tmpl w:val="CE400152"/>
    <w:lvl w:ilvl="0" w:tplc="0262C5E2">
      <w:start w:val="1"/>
      <w:numFmt w:val="decimal"/>
      <w:lvlText w:val="%1)"/>
      <w:lvlJc w:val="left"/>
      <w:pPr>
        <w:ind w:left="139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0B0AC25E">
      <w:numFmt w:val="bullet"/>
      <w:lvlText w:val="•"/>
      <w:lvlJc w:val="left"/>
      <w:pPr>
        <w:ind w:left="2318" w:hanging="281"/>
      </w:pPr>
      <w:rPr>
        <w:lang w:val="ru-RU" w:eastAsia="en-US" w:bidi="ar-SA"/>
      </w:rPr>
    </w:lvl>
    <w:lvl w:ilvl="2" w:tplc="3D8A2F2E">
      <w:numFmt w:val="bullet"/>
      <w:lvlText w:val="•"/>
      <w:lvlJc w:val="left"/>
      <w:pPr>
        <w:ind w:left="3257" w:hanging="281"/>
      </w:pPr>
      <w:rPr>
        <w:lang w:val="ru-RU" w:eastAsia="en-US" w:bidi="ar-SA"/>
      </w:rPr>
    </w:lvl>
    <w:lvl w:ilvl="3" w:tplc="843EDBB6">
      <w:numFmt w:val="bullet"/>
      <w:lvlText w:val="•"/>
      <w:lvlJc w:val="left"/>
      <w:pPr>
        <w:ind w:left="4195" w:hanging="281"/>
      </w:pPr>
      <w:rPr>
        <w:lang w:val="ru-RU" w:eastAsia="en-US" w:bidi="ar-SA"/>
      </w:rPr>
    </w:lvl>
    <w:lvl w:ilvl="4" w:tplc="99BAE608">
      <w:numFmt w:val="bullet"/>
      <w:lvlText w:val="•"/>
      <w:lvlJc w:val="left"/>
      <w:pPr>
        <w:ind w:left="5134" w:hanging="281"/>
      </w:pPr>
      <w:rPr>
        <w:lang w:val="ru-RU" w:eastAsia="en-US" w:bidi="ar-SA"/>
      </w:rPr>
    </w:lvl>
    <w:lvl w:ilvl="5" w:tplc="62327B76">
      <w:numFmt w:val="bullet"/>
      <w:lvlText w:val="•"/>
      <w:lvlJc w:val="left"/>
      <w:pPr>
        <w:ind w:left="6073" w:hanging="281"/>
      </w:pPr>
      <w:rPr>
        <w:lang w:val="ru-RU" w:eastAsia="en-US" w:bidi="ar-SA"/>
      </w:rPr>
    </w:lvl>
    <w:lvl w:ilvl="6" w:tplc="E5BC246E">
      <w:numFmt w:val="bullet"/>
      <w:lvlText w:val="•"/>
      <w:lvlJc w:val="left"/>
      <w:pPr>
        <w:ind w:left="7011" w:hanging="281"/>
      </w:pPr>
      <w:rPr>
        <w:lang w:val="ru-RU" w:eastAsia="en-US" w:bidi="ar-SA"/>
      </w:rPr>
    </w:lvl>
    <w:lvl w:ilvl="7" w:tplc="FC6445BE">
      <w:numFmt w:val="bullet"/>
      <w:lvlText w:val="•"/>
      <w:lvlJc w:val="left"/>
      <w:pPr>
        <w:ind w:left="7950" w:hanging="281"/>
      </w:pPr>
      <w:rPr>
        <w:lang w:val="ru-RU" w:eastAsia="en-US" w:bidi="ar-SA"/>
      </w:rPr>
    </w:lvl>
    <w:lvl w:ilvl="8" w:tplc="1FD2457C">
      <w:numFmt w:val="bullet"/>
      <w:lvlText w:val="•"/>
      <w:lvlJc w:val="left"/>
      <w:pPr>
        <w:ind w:left="8888" w:hanging="281"/>
      </w:pPr>
      <w:rPr>
        <w:lang w:val="ru-RU" w:eastAsia="en-US" w:bidi="ar-SA"/>
      </w:rPr>
    </w:lvl>
  </w:abstractNum>
  <w:abstractNum w:abstractNumId="5" w15:restartNumberingAfterBreak="0">
    <w:nsid w:val="6C05560F"/>
    <w:multiLevelType w:val="hybridMultilevel"/>
    <w:tmpl w:val="73145874"/>
    <w:lvl w:ilvl="0" w:tplc="E28C9DC6">
      <w:start w:val="1"/>
      <w:numFmt w:val="decimal"/>
      <w:lvlText w:val="%1."/>
      <w:lvlJc w:val="left"/>
      <w:pPr>
        <w:ind w:left="410" w:hanging="732"/>
      </w:pPr>
      <w:rPr>
        <w:rFonts w:ascii="Times New Roman" w:eastAsia="Times New Roman" w:hAnsi="Times New Roman" w:cs="Times New Roman" w:hint="default"/>
        <w:b w:val="0"/>
        <w:bCs w:val="0"/>
        <w:i w:val="0"/>
        <w:iCs w:val="0"/>
        <w:spacing w:val="0"/>
        <w:w w:val="88"/>
        <w:sz w:val="26"/>
        <w:szCs w:val="26"/>
        <w:lang w:val="ru-RU" w:eastAsia="en-US" w:bidi="ar-SA"/>
      </w:rPr>
    </w:lvl>
    <w:lvl w:ilvl="1" w:tplc="426ED038">
      <w:start w:val="1"/>
      <w:numFmt w:val="decimal"/>
      <w:lvlText w:val="%2)"/>
      <w:lvlJc w:val="left"/>
      <w:pPr>
        <w:ind w:left="425" w:hanging="319"/>
      </w:pPr>
      <w:rPr>
        <w:rFonts w:ascii="Times New Roman" w:eastAsia="Times New Roman" w:hAnsi="Times New Roman" w:cs="Times New Roman" w:hint="default"/>
        <w:b w:val="0"/>
        <w:bCs w:val="0"/>
        <w:i w:val="0"/>
        <w:iCs w:val="0"/>
        <w:spacing w:val="0"/>
        <w:w w:val="99"/>
        <w:sz w:val="26"/>
        <w:szCs w:val="26"/>
        <w:lang w:val="ru-RU" w:eastAsia="en-US" w:bidi="ar-SA"/>
      </w:rPr>
    </w:lvl>
    <w:lvl w:ilvl="2" w:tplc="A468B356">
      <w:numFmt w:val="bullet"/>
      <w:lvlText w:val="•"/>
      <w:lvlJc w:val="left"/>
      <w:pPr>
        <w:ind w:left="2489" w:hanging="319"/>
      </w:pPr>
      <w:rPr>
        <w:lang w:val="ru-RU" w:eastAsia="en-US" w:bidi="ar-SA"/>
      </w:rPr>
    </w:lvl>
    <w:lvl w:ilvl="3" w:tplc="9150227E">
      <w:numFmt w:val="bullet"/>
      <w:lvlText w:val="•"/>
      <w:lvlJc w:val="left"/>
      <w:pPr>
        <w:ind w:left="3523" w:hanging="319"/>
      </w:pPr>
      <w:rPr>
        <w:lang w:val="ru-RU" w:eastAsia="en-US" w:bidi="ar-SA"/>
      </w:rPr>
    </w:lvl>
    <w:lvl w:ilvl="4" w:tplc="83666DDE">
      <w:numFmt w:val="bullet"/>
      <w:lvlText w:val="•"/>
      <w:lvlJc w:val="left"/>
      <w:pPr>
        <w:ind w:left="4558" w:hanging="319"/>
      </w:pPr>
      <w:rPr>
        <w:lang w:val="ru-RU" w:eastAsia="en-US" w:bidi="ar-SA"/>
      </w:rPr>
    </w:lvl>
    <w:lvl w:ilvl="5" w:tplc="5F1AC83A">
      <w:numFmt w:val="bullet"/>
      <w:lvlText w:val="•"/>
      <w:lvlJc w:val="left"/>
      <w:pPr>
        <w:ind w:left="5593" w:hanging="319"/>
      </w:pPr>
      <w:rPr>
        <w:lang w:val="ru-RU" w:eastAsia="en-US" w:bidi="ar-SA"/>
      </w:rPr>
    </w:lvl>
    <w:lvl w:ilvl="6" w:tplc="D814F362">
      <w:numFmt w:val="bullet"/>
      <w:lvlText w:val="•"/>
      <w:lvlJc w:val="left"/>
      <w:pPr>
        <w:ind w:left="6627" w:hanging="319"/>
      </w:pPr>
      <w:rPr>
        <w:lang w:val="ru-RU" w:eastAsia="en-US" w:bidi="ar-SA"/>
      </w:rPr>
    </w:lvl>
    <w:lvl w:ilvl="7" w:tplc="9064C592">
      <w:numFmt w:val="bullet"/>
      <w:lvlText w:val="•"/>
      <w:lvlJc w:val="left"/>
      <w:pPr>
        <w:ind w:left="7662" w:hanging="319"/>
      </w:pPr>
      <w:rPr>
        <w:lang w:val="ru-RU" w:eastAsia="en-US" w:bidi="ar-SA"/>
      </w:rPr>
    </w:lvl>
    <w:lvl w:ilvl="8" w:tplc="13BC6EE4">
      <w:numFmt w:val="bullet"/>
      <w:lvlText w:val="•"/>
      <w:lvlJc w:val="left"/>
      <w:pPr>
        <w:ind w:left="8696" w:hanging="319"/>
      </w:pPr>
      <w:rPr>
        <w:lang w:val="ru-RU" w:eastAsia="en-US" w:bidi="ar-SA"/>
      </w:rPr>
    </w:lvl>
  </w:abstractNum>
  <w:abstractNum w:abstractNumId="6" w15:restartNumberingAfterBreak="0">
    <w:nsid w:val="767248CC"/>
    <w:multiLevelType w:val="hybridMultilevel"/>
    <w:tmpl w:val="07C6A47A"/>
    <w:lvl w:ilvl="0" w:tplc="5FDE52AA">
      <w:start w:val="1"/>
      <w:numFmt w:val="decimal"/>
      <w:lvlText w:val="%1."/>
      <w:lvlJc w:val="left"/>
      <w:pPr>
        <w:ind w:left="425"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AC92E028">
      <w:numFmt w:val="bullet"/>
      <w:lvlText w:val="•"/>
      <w:lvlJc w:val="left"/>
      <w:pPr>
        <w:ind w:left="1454" w:hanging="718"/>
      </w:pPr>
      <w:rPr>
        <w:lang w:val="ru-RU" w:eastAsia="en-US" w:bidi="ar-SA"/>
      </w:rPr>
    </w:lvl>
    <w:lvl w:ilvl="2" w:tplc="DD1AC41C">
      <w:numFmt w:val="bullet"/>
      <w:lvlText w:val="•"/>
      <w:lvlJc w:val="left"/>
      <w:pPr>
        <w:ind w:left="2489" w:hanging="718"/>
      </w:pPr>
      <w:rPr>
        <w:lang w:val="ru-RU" w:eastAsia="en-US" w:bidi="ar-SA"/>
      </w:rPr>
    </w:lvl>
    <w:lvl w:ilvl="3" w:tplc="06345D70">
      <w:numFmt w:val="bullet"/>
      <w:lvlText w:val="•"/>
      <w:lvlJc w:val="left"/>
      <w:pPr>
        <w:ind w:left="3523" w:hanging="718"/>
      </w:pPr>
      <w:rPr>
        <w:lang w:val="ru-RU" w:eastAsia="en-US" w:bidi="ar-SA"/>
      </w:rPr>
    </w:lvl>
    <w:lvl w:ilvl="4" w:tplc="1826D0D8">
      <w:numFmt w:val="bullet"/>
      <w:lvlText w:val="•"/>
      <w:lvlJc w:val="left"/>
      <w:pPr>
        <w:ind w:left="4558" w:hanging="718"/>
      </w:pPr>
      <w:rPr>
        <w:lang w:val="ru-RU" w:eastAsia="en-US" w:bidi="ar-SA"/>
      </w:rPr>
    </w:lvl>
    <w:lvl w:ilvl="5" w:tplc="725C8E36">
      <w:numFmt w:val="bullet"/>
      <w:lvlText w:val="•"/>
      <w:lvlJc w:val="left"/>
      <w:pPr>
        <w:ind w:left="5593" w:hanging="718"/>
      </w:pPr>
      <w:rPr>
        <w:lang w:val="ru-RU" w:eastAsia="en-US" w:bidi="ar-SA"/>
      </w:rPr>
    </w:lvl>
    <w:lvl w:ilvl="6" w:tplc="2AD80F40">
      <w:numFmt w:val="bullet"/>
      <w:lvlText w:val="•"/>
      <w:lvlJc w:val="left"/>
      <w:pPr>
        <w:ind w:left="6627" w:hanging="718"/>
      </w:pPr>
      <w:rPr>
        <w:lang w:val="ru-RU" w:eastAsia="en-US" w:bidi="ar-SA"/>
      </w:rPr>
    </w:lvl>
    <w:lvl w:ilvl="7" w:tplc="66D0DB2E">
      <w:numFmt w:val="bullet"/>
      <w:lvlText w:val="•"/>
      <w:lvlJc w:val="left"/>
      <w:pPr>
        <w:ind w:left="7662" w:hanging="718"/>
      </w:pPr>
      <w:rPr>
        <w:lang w:val="ru-RU" w:eastAsia="en-US" w:bidi="ar-SA"/>
      </w:rPr>
    </w:lvl>
    <w:lvl w:ilvl="8" w:tplc="1C72952A">
      <w:numFmt w:val="bullet"/>
      <w:lvlText w:val="•"/>
      <w:lvlJc w:val="left"/>
      <w:pPr>
        <w:ind w:left="8696" w:hanging="718"/>
      </w:pPr>
      <w:rPr>
        <w:lang w:val="ru-RU" w:eastAsia="en-US" w:bidi="ar-SA"/>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F86"/>
    <w:rsid w:val="00CD0F86"/>
    <w:rsid w:val="00F62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DC5D"/>
  <w15:chartTrackingRefBased/>
  <w15:docId w15:val="{DCC5F80C-0E3F-49BA-825A-6F1E4A62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2F8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F62F87"/>
    <w:pPr>
      <w:ind w:left="66"/>
      <w:outlineLvl w:val="0"/>
    </w:pPr>
    <w:rPr>
      <w:b/>
      <w:bCs/>
      <w:sz w:val="28"/>
      <w:szCs w:val="28"/>
    </w:rPr>
  </w:style>
  <w:style w:type="paragraph" w:styleId="2">
    <w:name w:val="heading 2"/>
    <w:basedOn w:val="a"/>
    <w:link w:val="20"/>
    <w:uiPriority w:val="9"/>
    <w:semiHidden/>
    <w:unhideWhenUsed/>
    <w:qFormat/>
    <w:rsid w:val="00F62F87"/>
    <w:pPr>
      <w:ind w:left="425"/>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F87"/>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F62F87"/>
    <w:rPr>
      <w:rFonts w:ascii="Times New Roman" w:eastAsia="Times New Roman" w:hAnsi="Times New Roman" w:cs="Times New Roman"/>
      <w:b/>
      <w:bCs/>
      <w:sz w:val="26"/>
      <w:szCs w:val="26"/>
    </w:rPr>
  </w:style>
  <w:style w:type="paragraph" w:styleId="a3">
    <w:name w:val="Body Text"/>
    <w:basedOn w:val="a"/>
    <w:link w:val="a4"/>
    <w:uiPriority w:val="1"/>
    <w:unhideWhenUsed/>
    <w:qFormat/>
    <w:rsid w:val="00F62F87"/>
    <w:pPr>
      <w:ind w:left="425"/>
    </w:pPr>
    <w:rPr>
      <w:sz w:val="26"/>
      <w:szCs w:val="26"/>
    </w:rPr>
  </w:style>
  <w:style w:type="character" w:customStyle="1" w:styleId="a4">
    <w:name w:val="Основной текст Знак"/>
    <w:basedOn w:val="a0"/>
    <w:link w:val="a3"/>
    <w:uiPriority w:val="1"/>
    <w:rsid w:val="00F62F87"/>
    <w:rPr>
      <w:rFonts w:ascii="Times New Roman" w:eastAsia="Times New Roman" w:hAnsi="Times New Roman" w:cs="Times New Roman"/>
      <w:sz w:val="26"/>
      <w:szCs w:val="26"/>
    </w:rPr>
  </w:style>
  <w:style w:type="paragraph" w:styleId="a5">
    <w:name w:val="List Paragraph"/>
    <w:basedOn w:val="a"/>
    <w:uiPriority w:val="1"/>
    <w:qFormat/>
    <w:rsid w:val="00F62F87"/>
    <w:pPr>
      <w:ind w:left="425"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348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3170</Words>
  <Characters>18069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2025-01-24T06:09:00Z</dcterms:created>
  <dcterms:modified xsi:type="dcterms:W3CDTF">2025-01-24T07:09:00Z</dcterms:modified>
</cp:coreProperties>
</file>