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6D" w:rsidRPr="000906BB" w:rsidRDefault="0054266D" w:rsidP="0054266D">
      <w:pPr>
        <w:pStyle w:val="ds-markdown-paragraph"/>
        <w:shd w:val="clear" w:color="auto" w:fill="FFFFFF"/>
        <w:spacing w:after="240" w:afterAutospacing="0"/>
        <w:rPr>
          <w:color w:val="0F1115"/>
        </w:rPr>
      </w:pPr>
      <w:r w:rsidRPr="000906BB">
        <w:rPr>
          <w:rStyle w:val="a3"/>
          <w:color w:val="0F1115"/>
        </w:rPr>
        <w:t>ОТЧЕТ</w:t>
      </w:r>
      <w:r w:rsidRPr="000906BB">
        <w:rPr>
          <w:b/>
          <w:bCs/>
          <w:color w:val="0F1115"/>
        </w:rPr>
        <w:br/>
      </w:r>
      <w:r w:rsidRPr="000906BB">
        <w:rPr>
          <w:rStyle w:val="a3"/>
          <w:color w:val="0F1115"/>
        </w:rPr>
        <w:t xml:space="preserve">о проведении  тематической неделе </w:t>
      </w:r>
      <w:r w:rsidRPr="000906BB">
        <w:rPr>
          <w:rStyle w:val="a3"/>
          <w:color w:val="0F1115"/>
        </w:rPr>
        <w:t>функциональной грамотности</w:t>
      </w:r>
      <w:r w:rsidRPr="000906BB">
        <w:rPr>
          <w:b/>
          <w:bCs/>
          <w:color w:val="0F1115"/>
        </w:rPr>
        <w:br/>
      </w:r>
      <w:r w:rsidRPr="000906BB">
        <w:rPr>
          <w:rStyle w:val="a3"/>
          <w:color w:val="0F1115"/>
        </w:rPr>
        <w:t xml:space="preserve">в общеобразовательной  организации МБОУ Стахановская школа </w:t>
      </w:r>
      <w:r w:rsidRPr="000906BB">
        <w:rPr>
          <w:rStyle w:val="a3"/>
          <w:color w:val="0F1115"/>
        </w:rPr>
        <w:t xml:space="preserve"> </w:t>
      </w:r>
      <w:r w:rsidRPr="000906BB">
        <w:rPr>
          <w:rStyle w:val="a3"/>
          <w:color w:val="0F1115"/>
        </w:rPr>
        <w:t xml:space="preserve">Первомайского  района </w:t>
      </w:r>
      <w:r w:rsidRPr="000906BB">
        <w:rPr>
          <w:rStyle w:val="a3"/>
          <w:color w:val="0F1115"/>
        </w:rPr>
        <w:t>Республики Крым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1. Введение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906BB">
        <w:rPr>
          <w:color w:val="0F1115"/>
        </w:rPr>
        <w:t>В соответствии с планом мероприятий по реализации Стратегии повышения функциональной грамотности обучающихся в Республике Крым на период до 2025 года и в целях формирования ключевых компетенций, необходимых для успешной жизни в современном обществе, в период с </w:t>
      </w:r>
      <w:r w:rsidRPr="000906BB">
        <w:rPr>
          <w:rStyle w:val="a3"/>
          <w:color w:val="0F1115"/>
        </w:rPr>
        <w:t>«</w:t>
      </w:r>
      <w:r w:rsidRPr="000906BB">
        <w:rPr>
          <w:rStyle w:val="a3"/>
          <w:color w:val="0F1115"/>
        </w:rPr>
        <w:t>24</w:t>
      </w:r>
      <w:r w:rsidRPr="000906BB">
        <w:rPr>
          <w:rStyle w:val="a3"/>
          <w:i/>
          <w:iCs/>
          <w:color w:val="0F1115"/>
        </w:rPr>
        <w:t>» ноября</w:t>
      </w:r>
      <w:r w:rsidRPr="000906BB">
        <w:rPr>
          <w:rStyle w:val="a3"/>
          <w:i/>
          <w:iCs/>
          <w:color w:val="0F1115"/>
        </w:rPr>
        <w:t xml:space="preserve"> 20</w:t>
      </w:r>
      <w:r w:rsidRPr="000906BB">
        <w:rPr>
          <w:rStyle w:val="a3"/>
          <w:i/>
          <w:iCs/>
          <w:color w:val="0F1115"/>
        </w:rPr>
        <w:t>25</w:t>
      </w:r>
      <w:r w:rsidRPr="000906BB">
        <w:rPr>
          <w:rStyle w:val="a4"/>
          <w:b/>
          <w:bCs/>
          <w:color w:val="0F1115"/>
        </w:rPr>
        <w:t> г. по «</w:t>
      </w:r>
      <w:r w:rsidRPr="000906BB">
        <w:rPr>
          <w:rStyle w:val="a4"/>
          <w:b/>
          <w:bCs/>
          <w:color w:val="0F1115"/>
        </w:rPr>
        <w:t>28</w:t>
      </w:r>
      <w:r w:rsidRPr="000906BB">
        <w:rPr>
          <w:rStyle w:val="a3"/>
          <w:color w:val="0F1115"/>
        </w:rPr>
        <w:t xml:space="preserve">» ноября </w:t>
      </w:r>
      <w:r w:rsidRPr="000906BB">
        <w:rPr>
          <w:rStyle w:val="a3"/>
          <w:color w:val="0F1115"/>
        </w:rPr>
        <w:t>20</w:t>
      </w:r>
      <w:r w:rsidRPr="000906BB">
        <w:rPr>
          <w:rStyle w:val="a3"/>
          <w:color w:val="0F1115"/>
        </w:rPr>
        <w:t>25</w:t>
      </w:r>
      <w:r w:rsidRPr="000906BB">
        <w:rPr>
          <w:rStyle w:val="a3"/>
          <w:color w:val="0F1115"/>
        </w:rPr>
        <w:t> г.</w:t>
      </w:r>
      <w:r w:rsidRPr="000906BB">
        <w:rPr>
          <w:color w:val="0F1115"/>
        </w:rPr>
        <w:t> в</w:t>
      </w:r>
      <w:r w:rsidRPr="000906BB">
        <w:t xml:space="preserve"> </w:t>
      </w:r>
      <w:proofErr w:type="spellStart"/>
      <w:proofErr w:type="gramStart"/>
      <w:r w:rsidRPr="000906BB">
        <w:rPr>
          <w:color w:val="0F1115"/>
        </w:rPr>
        <w:t>в</w:t>
      </w:r>
      <w:proofErr w:type="spellEnd"/>
      <w:proofErr w:type="gramEnd"/>
      <w:r w:rsidRPr="000906BB">
        <w:rPr>
          <w:color w:val="0F1115"/>
        </w:rPr>
        <w:t xml:space="preserve"> общеобразовательной  организации МБОУ Стахановская школа  Первомайского  района Республики Крым была проведена тематическая неделя</w:t>
      </w:r>
      <w:r w:rsidRPr="000906BB">
        <w:rPr>
          <w:color w:val="0F1115"/>
        </w:rPr>
        <w:t xml:space="preserve"> функциональной грамотности.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Основные цели:</w:t>
      </w:r>
    </w:p>
    <w:p w:rsidR="0054266D" w:rsidRPr="000906BB" w:rsidRDefault="0054266D" w:rsidP="0054266D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color w:val="0F1115"/>
        </w:rPr>
        <w:t>Повышение мотивации обучающихся к применению предметных знаний в реальных жизненных ситуациях.</w:t>
      </w:r>
    </w:p>
    <w:p w:rsidR="0054266D" w:rsidRPr="000906BB" w:rsidRDefault="0054266D" w:rsidP="0054266D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color w:val="0F1115"/>
        </w:rPr>
        <w:t>Развитие у школьников креативного мышления, навыков критического анализа, сотрудничества и коммуникации.</w:t>
      </w:r>
    </w:p>
    <w:p w:rsidR="0054266D" w:rsidRPr="000906BB" w:rsidRDefault="0054266D" w:rsidP="0054266D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color w:val="0F1115"/>
        </w:rPr>
        <w:t>Повышение профессиональной компетентности педагогических работников в области формирования и оценки функциональной грамотности.</w:t>
      </w:r>
    </w:p>
    <w:p w:rsidR="0054266D" w:rsidRPr="000906BB" w:rsidRDefault="0054266D" w:rsidP="0054266D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color w:val="0F1115"/>
        </w:rPr>
        <w:t>Популяризация идей функциональной грамотности среди родительской общественности.</w:t>
      </w:r>
    </w:p>
    <w:p w:rsidR="0054266D" w:rsidRPr="000906BB" w:rsidRDefault="0054266D" w:rsidP="0054266D">
      <w:pPr>
        <w:pStyle w:val="ds-markdown-paragraph"/>
        <w:numPr>
          <w:ilvl w:val="0"/>
          <w:numId w:val="12"/>
        </w:numPr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>А</w:t>
      </w:r>
      <w:r w:rsidRPr="000906BB">
        <w:rPr>
          <w:color w:val="0F1115"/>
        </w:rPr>
        <w:t xml:space="preserve">ктивизация деятельности учителей общеобразовательных </w:t>
      </w:r>
      <w:proofErr w:type="gramStart"/>
      <w:r w:rsidRPr="000906BB">
        <w:rPr>
          <w:color w:val="0F1115"/>
        </w:rPr>
        <w:t>организаций</w:t>
      </w:r>
      <w:proofErr w:type="gramEnd"/>
      <w:r w:rsidRPr="000906BB">
        <w:rPr>
          <w:color w:val="0F1115"/>
        </w:rPr>
        <w:t xml:space="preserve"> по формированию функциональной грамотности обучающихся, создание условий для повышения качества знаний и применения фундаментальных навыков в реальных жизненных ситуациях.</w:t>
      </w:r>
    </w:p>
    <w:p w:rsidR="0054266D" w:rsidRPr="000906BB" w:rsidRDefault="0054266D" w:rsidP="0054266D">
      <w:pPr>
        <w:pStyle w:val="ds-markdown-paragraph"/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>Задачи:</w:t>
      </w:r>
    </w:p>
    <w:p w:rsidR="0054266D" w:rsidRPr="000906BB" w:rsidRDefault="0054266D" w:rsidP="0054266D">
      <w:pPr>
        <w:pStyle w:val="ds-markdown-paragraph"/>
        <w:numPr>
          <w:ilvl w:val="0"/>
          <w:numId w:val="13"/>
        </w:numPr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 xml:space="preserve">Повышение уровня развития учащихся, расширение их кругозора, развитие интереса обучающихся к занятиям общественно-гуманитарными и естественно-математическими науками; </w:t>
      </w:r>
    </w:p>
    <w:p w:rsidR="0054266D" w:rsidRPr="000906BB" w:rsidRDefault="0054266D" w:rsidP="0054266D">
      <w:pPr>
        <w:pStyle w:val="ds-markdown-paragraph"/>
        <w:numPr>
          <w:ilvl w:val="0"/>
          <w:numId w:val="13"/>
        </w:numPr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>Углубление представлений учащихся об использовании научных знаний в повседневной жизни;</w:t>
      </w:r>
    </w:p>
    <w:p w:rsidR="0054266D" w:rsidRPr="000906BB" w:rsidRDefault="0054266D" w:rsidP="0054266D">
      <w:pPr>
        <w:pStyle w:val="ds-markdown-paragraph"/>
        <w:numPr>
          <w:ilvl w:val="0"/>
          <w:numId w:val="13"/>
        </w:numPr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54266D" w:rsidRPr="000906BB" w:rsidRDefault="0054266D" w:rsidP="0054266D">
      <w:pPr>
        <w:pStyle w:val="ds-markdown-paragraph"/>
        <w:numPr>
          <w:ilvl w:val="0"/>
          <w:numId w:val="13"/>
        </w:numPr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>Удовлетворение интересов и потребностей, обучающихся в области научных знаний как условия реализации их творческого потенциала.</w:t>
      </w:r>
    </w:p>
    <w:p w:rsidR="0054266D" w:rsidRPr="000906BB" w:rsidRDefault="0054266D" w:rsidP="0054266D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color w:val="0F1115"/>
        </w:rPr>
        <w:t>Создание условий для формирования функциональной грамотности в ходе обучения в общеобразовательных организациях Республики Крым путем развития системы информирования и просвещения обучающихся и их родителей;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2. Основное содержание проведенных мероприятий</w:t>
      </w:r>
    </w:p>
    <w:p w:rsidR="0054266D" w:rsidRPr="000906BB" w:rsidRDefault="005E2FEC" w:rsidP="00D816CB">
      <w:pPr>
        <w:pStyle w:val="a5"/>
        <w:shd w:val="clear" w:color="auto" w:fill="FFFFFF"/>
        <w:spacing w:before="240" w:after="240" w:line="240" w:lineRule="auto"/>
        <w:ind w:left="36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hAnsi="Times New Roman" w:cs="Times New Roman"/>
          <w:color w:val="0F1115"/>
          <w:sz w:val="24"/>
          <w:szCs w:val="24"/>
        </w:rPr>
        <w:t>Классные часы в формате дискуссий по актуальным глобальным проблемам:</w:t>
      </w:r>
    </w:p>
    <w:p w:rsidR="005E2FEC" w:rsidRPr="000906BB" w:rsidRDefault="005E2FEC" w:rsidP="005E2FEC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hAnsi="Times New Roman" w:cs="Times New Roman"/>
          <w:color w:val="0F1115"/>
          <w:sz w:val="24"/>
          <w:szCs w:val="24"/>
        </w:rPr>
        <w:t>«Энергетическая и сырьевая проблема» – обсуждались вопросы альтернативно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й энергетики, ресурсосбережения(10-11 класс</w:t>
      </w:r>
      <w:proofErr w:type="gramStart"/>
      <w:r w:rsidRPr="000906BB">
        <w:rPr>
          <w:rFonts w:ascii="Times New Roman" w:hAnsi="Times New Roman" w:cs="Times New Roman"/>
          <w:color w:val="0F1115"/>
          <w:sz w:val="24"/>
          <w:szCs w:val="24"/>
        </w:rPr>
        <w:t xml:space="preserve"> )</w:t>
      </w:r>
      <w:proofErr w:type="gramEnd"/>
    </w:p>
    <w:p w:rsidR="005E2FEC" w:rsidRPr="000906BB" w:rsidRDefault="005E2FEC" w:rsidP="005E2FEC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«Использование Мирового океана» – дискутировали о проблемах загрязнения, сохранения биоразнообразия и рациональног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о использования ресурсов океана(</w:t>
      </w:r>
      <w:r w:rsidR="00D816CB" w:rsidRPr="000906BB">
        <w:rPr>
          <w:rFonts w:ascii="Times New Roman" w:hAnsi="Times New Roman" w:cs="Times New Roman"/>
          <w:color w:val="0F1115"/>
          <w:sz w:val="24"/>
          <w:szCs w:val="24"/>
        </w:rPr>
        <w:t>5-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6 класс)</w:t>
      </w:r>
    </w:p>
    <w:p w:rsidR="005E2FEC" w:rsidRPr="000906BB" w:rsidRDefault="005E2FEC" w:rsidP="005E2FEC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hAnsi="Times New Roman" w:cs="Times New Roman"/>
          <w:color w:val="0F1115"/>
          <w:sz w:val="24"/>
          <w:szCs w:val="24"/>
        </w:rPr>
        <w:lastRenderedPageBreak/>
        <w:t>«Экологическая проблема» – ключевой темой стали климатические изменени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я и роль каждого в их смягчении(1-4 класс</w:t>
      </w:r>
      <w:r w:rsidR="00D816CB" w:rsidRPr="000906B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816CB" w:rsidRPr="000906BB">
        <w:rPr>
          <w:rFonts w:ascii="Times New Roman" w:hAnsi="Times New Roman" w:cs="Times New Roman"/>
          <w:bCs/>
          <w:iCs/>
          <w:sz w:val="24"/>
          <w:szCs w:val="24"/>
        </w:rPr>
        <w:t>Ключевой темой стали климатические изменения и роль каждого в их смягчении.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)</w:t>
      </w:r>
    </w:p>
    <w:p w:rsidR="005E2FEC" w:rsidRPr="000906BB" w:rsidRDefault="005E2FEC" w:rsidP="005E2FEC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hAnsi="Times New Roman" w:cs="Times New Roman"/>
          <w:color w:val="0F1115"/>
          <w:sz w:val="24"/>
          <w:szCs w:val="24"/>
        </w:rPr>
        <w:t>«Продовольственная проблема» – обсуждались вопросы продовольственной безопасности, устойчивого сельского хозяйства</w:t>
      </w:r>
      <w:r w:rsidR="00D816CB" w:rsidRPr="000906BB">
        <w:rPr>
          <w:rFonts w:ascii="Times New Roman" w:hAnsi="Times New Roman" w:cs="Times New Roman"/>
          <w:color w:val="0F1115"/>
          <w:sz w:val="24"/>
          <w:szCs w:val="24"/>
        </w:rPr>
        <w:t xml:space="preserve"> (9 класс)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:rsidR="005E2FEC" w:rsidRPr="000906BB" w:rsidRDefault="005E2FEC" w:rsidP="005E2FEC">
      <w:pPr>
        <w:pStyle w:val="a5"/>
        <w:numPr>
          <w:ilvl w:val="0"/>
          <w:numId w:val="15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hAnsi="Times New Roman" w:cs="Times New Roman"/>
          <w:color w:val="0F1115"/>
          <w:sz w:val="24"/>
          <w:szCs w:val="24"/>
        </w:rPr>
        <w:t>«Демографическая проблема» – анализировали тенденции и их социально-экономические последствия</w:t>
      </w:r>
      <w:r w:rsidR="00D816CB" w:rsidRPr="000906BB">
        <w:rPr>
          <w:rFonts w:ascii="Times New Roman" w:hAnsi="Times New Roman" w:cs="Times New Roman"/>
          <w:color w:val="0F1115"/>
          <w:sz w:val="24"/>
          <w:szCs w:val="24"/>
        </w:rPr>
        <w:t>(7-8 класс)</w:t>
      </w:r>
      <w:r w:rsidRPr="000906BB"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:rsidR="005E2FEC" w:rsidRPr="000906BB" w:rsidRDefault="005E2FEC" w:rsidP="00D816CB">
      <w:pPr>
        <w:pStyle w:val="a5"/>
        <w:shd w:val="clear" w:color="auto" w:fill="FFFFFF"/>
        <w:spacing w:before="240" w:after="240" w:line="240" w:lineRule="auto"/>
        <w:ind w:left="360"/>
        <w:jc w:val="both"/>
        <w:rPr>
          <w:rFonts w:ascii="Times New Roman" w:hAnsi="Times New Roman" w:cs="Times New Roman"/>
          <w:color w:val="0F1115"/>
          <w:sz w:val="24"/>
          <w:szCs w:val="24"/>
        </w:rPr>
      </w:pP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color w:val="0F1115"/>
        </w:rPr>
      </w:pPr>
      <w:r w:rsidRPr="000906BB">
        <w:rPr>
          <w:rStyle w:val="a3"/>
          <w:color w:val="0F1115"/>
        </w:rPr>
        <w:t>Читательская грамотность:</w:t>
      </w:r>
    </w:p>
    <w:p w:rsidR="009C3038" w:rsidRPr="000906BB" w:rsidRDefault="009C3038" w:rsidP="009C3038">
      <w:pPr>
        <w:pStyle w:val="ds-markdown-paragraph"/>
        <w:shd w:val="clear" w:color="auto" w:fill="FFFFFF"/>
        <w:spacing w:before="240" w:after="240"/>
        <w:rPr>
          <w:rStyle w:val="a3"/>
          <w:b w:val="0"/>
          <w:color w:val="0F1115"/>
        </w:rPr>
      </w:pPr>
      <w:r w:rsidRPr="000906BB">
        <w:rPr>
          <w:rStyle w:val="a3"/>
          <w:b w:val="0"/>
          <w:color w:val="0F1115"/>
        </w:rPr>
        <w:t xml:space="preserve">Выполнение заданий </w:t>
      </w:r>
      <w:r w:rsidRPr="000906BB">
        <w:rPr>
          <w:rStyle w:val="a3"/>
          <w:b w:val="0"/>
          <w:color w:val="0F1115"/>
        </w:rPr>
        <w:tab/>
        <w:t>открытого банка заданий для оценки читательской грамотности: «Собака бывает кусачей»</w:t>
      </w:r>
      <w:r w:rsidR="006D0156" w:rsidRPr="000906BB">
        <w:rPr>
          <w:rStyle w:val="a3"/>
          <w:b w:val="0"/>
          <w:color w:val="0F1115"/>
        </w:rPr>
        <w:t>(5-6 класс)</w:t>
      </w:r>
    </w:p>
    <w:p w:rsidR="000906BB" w:rsidRPr="000906BB" w:rsidRDefault="000906BB" w:rsidP="009C3038">
      <w:pPr>
        <w:pStyle w:val="ds-markdown-paragraph"/>
        <w:shd w:val="clear" w:color="auto" w:fill="FFFFFF"/>
        <w:spacing w:before="240" w:after="240"/>
        <w:rPr>
          <w:bCs/>
          <w:color w:val="0F1115"/>
        </w:rPr>
      </w:pPr>
      <w:r w:rsidRPr="000906BB">
        <w:rPr>
          <w:color w:val="0F1115"/>
        </w:rPr>
        <w:t xml:space="preserve">Ссылка на страницу: </w:t>
      </w:r>
      <w:hyperlink r:id="rId6" w:history="1">
        <w:r w:rsidRPr="000906BB">
          <w:rPr>
            <w:rStyle w:val="a6"/>
          </w:rPr>
          <w:t>https://shkolarakitovskaya-r22.gosweb.gosuslugi.ru/netcat_files/userfiles/2/Ofitsial_no/Bank_zadaniy/chitatel_skaya/5kl/ChT_5_2020_zadaniya_sayt.pdf</w:t>
        </w:r>
      </w:hyperlink>
    </w:p>
    <w:p w:rsidR="005E2FEC" w:rsidRPr="000906BB" w:rsidRDefault="0054266D" w:rsidP="005E2FE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Финансовая грамотность:</w:t>
      </w:r>
      <w:r w:rsidR="005E2FEC" w:rsidRPr="000906BB">
        <w:rPr>
          <w:rStyle w:val="a3"/>
          <w:color w:val="0F1115"/>
        </w:rPr>
        <w:t xml:space="preserve"> </w:t>
      </w:r>
    </w:p>
    <w:p w:rsidR="00D816CB" w:rsidRPr="000906BB" w:rsidRDefault="00D816CB" w:rsidP="00A861B4">
      <w:pPr>
        <w:pStyle w:val="ds-markdown-paragraph"/>
        <w:numPr>
          <w:ilvl w:val="0"/>
          <w:numId w:val="17"/>
        </w:numPr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 xml:space="preserve">Викторина </w:t>
      </w:r>
      <w:r w:rsidRPr="000906BB">
        <w:rPr>
          <w:color w:val="0F1115"/>
        </w:rPr>
        <w:t>"Финансовый интеллект: Проверь себя!"</w:t>
      </w:r>
      <w:r w:rsidRPr="000906BB">
        <w:rPr>
          <w:color w:val="0F1115"/>
        </w:rPr>
        <w:t>(5-7 класс)</w:t>
      </w:r>
    </w:p>
    <w:p w:rsidR="00A861B4" w:rsidRPr="000906BB" w:rsidRDefault="005E2FEC" w:rsidP="00A861B4">
      <w:pPr>
        <w:pStyle w:val="a5"/>
        <w:keepNext/>
        <w:keepLines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360" w:after="8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hAnsi="Times New Roman" w:cs="Times New Roman"/>
          <w:color w:val="0F1115"/>
          <w:sz w:val="24"/>
          <w:szCs w:val="24"/>
        </w:rPr>
        <w:t xml:space="preserve">Классные часы </w:t>
      </w:r>
      <w:r w:rsidR="00D816CB" w:rsidRPr="000906BB">
        <w:rPr>
          <w:rFonts w:ascii="Times New Roman" w:hAnsi="Times New Roman" w:cs="Times New Roman"/>
          <w:color w:val="0F1115"/>
          <w:sz w:val="24"/>
          <w:szCs w:val="24"/>
        </w:rPr>
        <w:t>по теме финансовой безопасности:</w:t>
      </w:r>
    </w:p>
    <w:p w:rsidR="005E2FEC" w:rsidRPr="000906BB" w:rsidRDefault="00D816CB" w:rsidP="00A861B4">
      <w:pPr>
        <w:pStyle w:val="a5"/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80"/>
        <w:rPr>
          <w:rFonts w:ascii="Times New Roman" w:hAnsi="Times New Roman" w:cs="Times New Roman"/>
          <w:color w:val="0F1115"/>
          <w:sz w:val="24"/>
          <w:szCs w:val="24"/>
        </w:rPr>
      </w:pPr>
      <w:r w:rsidRPr="00090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«Финансовая безопасность </w:t>
      </w:r>
      <w:r w:rsidRPr="00090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всей семьи» </w:t>
      </w:r>
      <w:r w:rsidRPr="00090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рамках всероссийской просветительской Эстафеты </w:t>
      </w:r>
      <w:r w:rsidRPr="00090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«Мои финансы»</w:t>
      </w:r>
    </w:p>
    <w:p w:rsidR="0054266D" w:rsidRPr="000906BB" w:rsidRDefault="005E2FEC" w:rsidP="00534718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color w:val="0F1115"/>
        </w:rPr>
        <w:t xml:space="preserve">Онлайн-уроки Банка России </w:t>
      </w:r>
      <w:r w:rsidR="00A861B4" w:rsidRPr="000906BB">
        <w:rPr>
          <w:color w:val="0F1115"/>
        </w:rPr>
        <w:t xml:space="preserve"> по скачанным презентациям </w:t>
      </w:r>
      <w:r w:rsidR="00534718" w:rsidRPr="000906BB">
        <w:rPr>
          <w:color w:val="0F1115"/>
        </w:rPr>
        <w:t>(8-10 класс</w:t>
      </w:r>
      <w:proofErr w:type="gramStart"/>
      <w:r w:rsidR="00534718" w:rsidRPr="000906BB">
        <w:rPr>
          <w:color w:val="0F1115"/>
        </w:rPr>
        <w:t xml:space="preserve"> )</w:t>
      </w:r>
      <w:proofErr w:type="gramEnd"/>
    </w:p>
    <w:p w:rsidR="0054266D" w:rsidRPr="000906BB" w:rsidRDefault="0054266D" w:rsidP="00534718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rStyle w:val="a3"/>
          <w:b w:val="0"/>
          <w:color w:val="0F1115"/>
        </w:rPr>
        <w:t>Симуляции:</w:t>
      </w:r>
      <w:r w:rsidRPr="000906BB">
        <w:rPr>
          <w:color w:val="0F1115"/>
        </w:rPr>
        <w:t> Онлайн-игры по управлению личными финансами,</w:t>
      </w:r>
      <w:r w:rsidR="00534718" w:rsidRPr="000906BB">
        <w:rPr>
          <w:color w:val="0F1115"/>
        </w:rPr>
        <w:t xml:space="preserve"> инвестициям </w:t>
      </w:r>
    </w:p>
    <w:p w:rsidR="00534718" w:rsidRPr="000906BB" w:rsidRDefault="00534718" w:rsidP="00534718">
      <w:pPr>
        <w:pStyle w:val="ds-markdown-paragraph"/>
        <w:numPr>
          <w:ilvl w:val="0"/>
          <w:numId w:val="5"/>
        </w:numPr>
        <w:shd w:val="clear" w:color="auto" w:fill="FFFFFF"/>
        <w:spacing w:after="0"/>
        <w:rPr>
          <w:color w:val="0F1115"/>
        </w:rPr>
      </w:pPr>
      <w:r w:rsidRPr="000906BB">
        <w:rPr>
          <w:color w:val="0F1115"/>
        </w:rPr>
        <w:t>Видеоролики «Как противостоять финансовым мошенникам и не потерять сбережения»</w:t>
      </w:r>
    </w:p>
    <w:p w:rsidR="00534718" w:rsidRPr="000906BB" w:rsidRDefault="00534718" w:rsidP="000906BB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color w:val="0F1115"/>
        </w:rPr>
      </w:pPr>
      <w:r w:rsidRPr="000906BB">
        <w:rPr>
          <w:color w:val="0F1115"/>
        </w:rPr>
        <w:t xml:space="preserve">Ссылка на страницу: </w:t>
      </w:r>
      <w:hyperlink r:id="rId7" w:history="1">
        <w:r w:rsidRPr="000906BB">
          <w:rPr>
            <w:rStyle w:val="a6"/>
          </w:rPr>
          <w:t>https://xn--80apaohbc3aw9e.xn--p1ai/materials/videoroliki-kak-protivostoyat-finansovym-moshennikam-i-ne-poteryat-sberezheniya/</w:t>
        </w:r>
      </w:hyperlink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3. Участники</w:t>
      </w:r>
    </w:p>
    <w:p w:rsidR="0054266D" w:rsidRPr="000906BB" w:rsidRDefault="0054266D" w:rsidP="0054266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proofErr w:type="gramStart"/>
      <w:r w:rsidRPr="000906BB">
        <w:rPr>
          <w:rStyle w:val="a3"/>
          <w:color w:val="0F1115"/>
        </w:rPr>
        <w:t>Обучающиеся</w:t>
      </w:r>
      <w:proofErr w:type="gramEnd"/>
      <w:r w:rsidRPr="000906BB">
        <w:rPr>
          <w:rStyle w:val="a3"/>
          <w:color w:val="0F1115"/>
        </w:rPr>
        <w:t>:</w:t>
      </w:r>
      <w:r w:rsidRPr="000906BB">
        <w:rPr>
          <w:color w:val="0F1115"/>
        </w:rPr>
        <w:t xml:space="preserve"> 1-11 классов </w:t>
      </w:r>
    </w:p>
    <w:p w:rsidR="0054266D" w:rsidRPr="000906BB" w:rsidRDefault="0054266D" w:rsidP="0054266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Педагогические работники:</w:t>
      </w:r>
      <w:r w:rsidRPr="000906BB">
        <w:rPr>
          <w:color w:val="0F1115"/>
        </w:rPr>
        <w:t> Учителя-предметники, классные руководители, педагоги-организаторы, библиотекари.</w:t>
      </w:r>
    </w:p>
    <w:p w:rsidR="0054266D" w:rsidRPr="000906BB" w:rsidRDefault="0054266D" w:rsidP="0054266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Администрации школ:</w:t>
      </w:r>
      <w:r w:rsidRPr="000906BB">
        <w:rPr>
          <w:color w:val="0F1115"/>
        </w:rPr>
        <w:t> Обеспечивали организационную и методическую поддержку.</w:t>
      </w:r>
    </w:p>
    <w:p w:rsidR="0054266D" w:rsidRPr="000906BB" w:rsidRDefault="0054266D" w:rsidP="0054266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Родители (законные представители):</w:t>
      </w:r>
      <w:r w:rsidRPr="000906BB">
        <w:rPr>
          <w:color w:val="0F1115"/>
        </w:rPr>
        <w:t> Привлекались в качестве экспертов, участников семейных мероприятий и дискуссий.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4. Результаты и эффекты</w:t>
      </w:r>
    </w:p>
    <w:p w:rsidR="0054266D" w:rsidRPr="000906BB" w:rsidRDefault="0054266D" w:rsidP="0054266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Для обучающихся: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Сформировано более осознанное понимание практической ценности знаний, получаемых в школе.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Повысилась учебная мотивация через вовлечение в активные и практико-ориентированные формы деятельности.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Развиты навыки работы в команде, проектной деятельности, решения нестандартных задач.</w:t>
      </w:r>
    </w:p>
    <w:p w:rsidR="0054266D" w:rsidRPr="000906BB" w:rsidRDefault="0054266D" w:rsidP="0054266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Для педагогов: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Актуализирован и обогащен банк заданий и форм работы, направленных на формирование функциональной грамотности.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Получен опыт организации междисциплинарных событий.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Укреплено профессиональное взаимодействие внутри педагогических коллективов и с внешними экспертами.</w:t>
      </w:r>
    </w:p>
    <w:p w:rsidR="0054266D" w:rsidRPr="000906BB" w:rsidRDefault="0054266D" w:rsidP="0054266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Для образовательных организаций: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Создана яркая, событийная образовательная среда.</w:t>
      </w:r>
    </w:p>
    <w:p w:rsidR="0054266D" w:rsidRPr="000906BB" w:rsidRDefault="0054266D" w:rsidP="0054266D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Укреплены связи с социальными партнерами и родительским сообществом.</w:t>
      </w:r>
    </w:p>
    <w:p w:rsidR="0054266D" w:rsidRPr="000906BB" w:rsidRDefault="0054266D" w:rsidP="000906BB">
      <w:pPr>
        <w:pStyle w:val="ds-markdown-paragraph"/>
        <w:numPr>
          <w:ilvl w:val="1"/>
          <w:numId w:val="8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Накоплен успешный опыт для системной работы по данному направлению.</w:t>
      </w:r>
    </w:p>
    <w:p w:rsidR="0054266D" w:rsidRPr="000906BB" w:rsidRDefault="000906BB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5</w:t>
      </w:r>
      <w:r w:rsidR="0054266D" w:rsidRPr="000906BB">
        <w:rPr>
          <w:rStyle w:val="a3"/>
          <w:color w:val="0F1115"/>
        </w:rPr>
        <w:t>. Выводы и рекомендации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color w:val="0F1115"/>
        </w:rPr>
        <w:t>Проведение тематических недель функциональной грамотности доказало свою высокую эффективность как форма массового вовлечения всех участников образовательного процесса в актуальную повестку.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Рекомендации:</w:t>
      </w:r>
    </w:p>
    <w:p w:rsidR="0054266D" w:rsidRPr="000906BB" w:rsidRDefault="0054266D" w:rsidP="0054266D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Закрепить практику</w:t>
      </w:r>
      <w:r w:rsidRPr="000906BB">
        <w:rPr>
          <w:color w:val="0F1115"/>
        </w:rPr>
        <w:t> ежегодного проведения тематических недель функциональной грамотности в календаре образовательных событий Республики Крым.</w:t>
      </w:r>
    </w:p>
    <w:p w:rsidR="0054266D" w:rsidRPr="000906BB" w:rsidRDefault="0054266D" w:rsidP="0054266D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Обобщить и тиражировать</w:t>
      </w:r>
      <w:r w:rsidRPr="000906BB">
        <w:rPr>
          <w:color w:val="0F1115"/>
        </w:rPr>
        <w:t> лучшие педагогические практики, представленные в ходе недель (создать электронный банк сценариев, заданий, методических разработок).</w:t>
      </w:r>
    </w:p>
    <w:p w:rsidR="0054266D" w:rsidRPr="000906BB" w:rsidRDefault="0054266D" w:rsidP="0054266D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Расширить сеть социальных партнеров</w:t>
      </w:r>
      <w:r w:rsidRPr="000906BB">
        <w:rPr>
          <w:color w:val="0F1115"/>
        </w:rPr>
        <w:t> для обеспечения связи образования с реальным сектором экономики и общественной жизни.</w:t>
      </w:r>
    </w:p>
    <w:p w:rsidR="0054266D" w:rsidRPr="000906BB" w:rsidRDefault="0054266D" w:rsidP="0054266D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Активизировать работу</w:t>
      </w:r>
      <w:r w:rsidRPr="000906BB">
        <w:rPr>
          <w:color w:val="0F1115"/>
        </w:rPr>
        <w:t> по вовлечению родителей через проведение специальных семейных мероприятий и информационных кампаний.</w:t>
      </w:r>
    </w:p>
    <w:p w:rsidR="0054266D" w:rsidRPr="000906BB" w:rsidRDefault="0054266D" w:rsidP="0054266D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rStyle w:val="a3"/>
          <w:color w:val="0F1115"/>
        </w:rPr>
        <w:t>Рассмотреть возможность</w:t>
      </w:r>
      <w:r w:rsidRPr="000906BB">
        <w:rPr>
          <w:color w:val="0F1115"/>
        </w:rPr>
        <w:t> проведения регионального фестиваля проектов по функциональной грамотности по итогам учебного года.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7. Заключение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color w:val="0F1115"/>
        </w:rPr>
        <w:t>Тематические недели функциональной грамотности стали значимым событием, способствующим практической реализации ФГОС и повышению качества образования в Республике Крым. Системная работа в данном направлении будет продолжена.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Приложения:</w:t>
      </w:r>
    </w:p>
    <w:p w:rsidR="0054266D" w:rsidRPr="000906BB" w:rsidRDefault="0054266D" w:rsidP="0054266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План-график ключевых мероприятий.</w:t>
      </w:r>
    </w:p>
    <w:p w:rsidR="0054266D" w:rsidRPr="000906BB" w:rsidRDefault="0054266D" w:rsidP="0054266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>Фотоотчеты с мероприятий.</w:t>
      </w:r>
    </w:p>
    <w:p w:rsidR="0054266D" w:rsidRPr="000906BB" w:rsidRDefault="0054266D" w:rsidP="0054266D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color w:val="0F1115"/>
        </w:rPr>
      </w:pPr>
      <w:r w:rsidRPr="000906BB">
        <w:rPr>
          <w:color w:val="0F1115"/>
        </w:rPr>
        <w:t xml:space="preserve">Ссылки на </w:t>
      </w:r>
      <w:proofErr w:type="spellStart"/>
      <w:r w:rsidRPr="000906BB">
        <w:rPr>
          <w:color w:val="0F1115"/>
        </w:rPr>
        <w:t>медиаматериалы</w:t>
      </w:r>
      <w:proofErr w:type="spellEnd"/>
      <w:r w:rsidRPr="000906BB">
        <w:rPr>
          <w:color w:val="0F1115"/>
        </w:rPr>
        <w:t>.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rStyle w:val="a3"/>
          <w:color w:val="0F1115"/>
        </w:rPr>
        <w:t>Подписи:</w:t>
      </w:r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906BB">
        <w:rPr>
          <w:color w:val="0F1115"/>
        </w:rPr>
        <w:t>Руководитель органа управления образованием</w:t>
      </w:r>
      <w:r w:rsidRPr="000906BB">
        <w:rPr>
          <w:color w:val="0F1115"/>
        </w:rPr>
        <w:br/>
        <w:t>(или ответственный исполнитель)</w:t>
      </w:r>
    </w:p>
    <w:p w:rsidR="000906BB" w:rsidRPr="000906BB" w:rsidRDefault="0054266D" w:rsidP="000906BB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0906BB">
        <w:rPr>
          <w:color w:val="0F1115"/>
        </w:rPr>
        <w:t>_______________ /__________________/</w:t>
      </w:r>
      <w:r w:rsidRPr="000906BB">
        <w:rPr>
          <w:color w:val="0F1115"/>
        </w:rPr>
        <w:br/>
        <w:t>(подпись) (Ф.И.О.)</w:t>
      </w:r>
      <w:r w:rsidR="000906BB" w:rsidRPr="000906BB">
        <w:rPr>
          <w:color w:val="0F1115"/>
        </w:rPr>
        <w:t xml:space="preserve"> </w:t>
      </w:r>
      <w:r w:rsidR="000906BB" w:rsidRPr="000906BB">
        <w:rPr>
          <w:color w:val="0F1115"/>
        </w:rPr>
        <w:t xml:space="preserve">«      </w:t>
      </w:r>
      <w:r w:rsidR="000906BB" w:rsidRPr="000906BB">
        <w:rPr>
          <w:rStyle w:val="a3"/>
          <w:color w:val="0F1115"/>
        </w:rPr>
        <w:t>» __________ 20</w:t>
      </w:r>
      <w:r w:rsidR="000906BB" w:rsidRPr="000906BB">
        <w:rPr>
          <w:color w:val="0F1115"/>
        </w:rPr>
        <w:t>             г.</w:t>
      </w:r>
      <w:bookmarkStart w:id="0" w:name="_GoBack"/>
      <w:bookmarkEnd w:id="0"/>
    </w:p>
    <w:p w:rsidR="0054266D" w:rsidRPr="000906BB" w:rsidRDefault="0054266D" w:rsidP="0054266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</w:p>
    <w:p w:rsidR="00D726E0" w:rsidRPr="000906BB" w:rsidRDefault="00D726E0">
      <w:pPr>
        <w:rPr>
          <w:rFonts w:ascii="Times New Roman" w:hAnsi="Times New Roman" w:cs="Times New Roman"/>
          <w:sz w:val="24"/>
          <w:szCs w:val="24"/>
        </w:rPr>
      </w:pPr>
    </w:p>
    <w:sectPr w:rsidR="00D726E0" w:rsidRPr="0009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1C4A"/>
    <w:multiLevelType w:val="multilevel"/>
    <w:tmpl w:val="E306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52B06"/>
    <w:multiLevelType w:val="multilevel"/>
    <w:tmpl w:val="9D9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D1DBE"/>
    <w:multiLevelType w:val="multilevel"/>
    <w:tmpl w:val="9256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05E14"/>
    <w:multiLevelType w:val="hybridMultilevel"/>
    <w:tmpl w:val="336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807FF"/>
    <w:multiLevelType w:val="hybridMultilevel"/>
    <w:tmpl w:val="CEEE3F9E"/>
    <w:lvl w:ilvl="0" w:tplc="99F82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91577"/>
    <w:multiLevelType w:val="hybridMultilevel"/>
    <w:tmpl w:val="4392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C48CB"/>
    <w:multiLevelType w:val="multilevel"/>
    <w:tmpl w:val="B3B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D7769"/>
    <w:multiLevelType w:val="multilevel"/>
    <w:tmpl w:val="ACACC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218AF"/>
    <w:multiLevelType w:val="multilevel"/>
    <w:tmpl w:val="701A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BF0651"/>
    <w:multiLevelType w:val="multilevel"/>
    <w:tmpl w:val="0BB0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B5323D"/>
    <w:multiLevelType w:val="multilevel"/>
    <w:tmpl w:val="0928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384508"/>
    <w:multiLevelType w:val="hybridMultilevel"/>
    <w:tmpl w:val="13309168"/>
    <w:lvl w:ilvl="0" w:tplc="99F82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5510B"/>
    <w:multiLevelType w:val="multilevel"/>
    <w:tmpl w:val="A7E6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BD3B10"/>
    <w:multiLevelType w:val="multilevel"/>
    <w:tmpl w:val="1DD8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8D755B"/>
    <w:multiLevelType w:val="multilevel"/>
    <w:tmpl w:val="D9A8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76F86"/>
    <w:multiLevelType w:val="multilevel"/>
    <w:tmpl w:val="3A0663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ED06AF"/>
    <w:multiLevelType w:val="hybridMultilevel"/>
    <w:tmpl w:val="4132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"/>
  </w:num>
  <w:num w:numId="5">
    <w:abstractNumId w:val="16"/>
  </w:num>
  <w:num w:numId="6">
    <w:abstractNumId w:val="6"/>
  </w:num>
  <w:num w:numId="7">
    <w:abstractNumId w:val="0"/>
  </w:num>
  <w:num w:numId="8">
    <w:abstractNumId w:val="8"/>
  </w:num>
  <w:num w:numId="9">
    <w:abstractNumId w:val="13"/>
  </w:num>
  <w:num w:numId="10">
    <w:abstractNumId w:val="15"/>
  </w:num>
  <w:num w:numId="11">
    <w:abstractNumId w:val="7"/>
  </w:num>
  <w:num w:numId="12">
    <w:abstractNumId w:val="5"/>
  </w:num>
  <w:num w:numId="13">
    <w:abstractNumId w:val="17"/>
  </w:num>
  <w:num w:numId="14">
    <w:abstractNumId w:val="3"/>
  </w:num>
  <w:num w:numId="15">
    <w:abstractNumId w:val="10"/>
  </w:num>
  <w:num w:numId="16">
    <w:abstractNumId w:val="1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6D"/>
    <w:rsid w:val="000906BB"/>
    <w:rsid w:val="00534718"/>
    <w:rsid w:val="0054266D"/>
    <w:rsid w:val="005E2FEC"/>
    <w:rsid w:val="006D0156"/>
    <w:rsid w:val="009C3038"/>
    <w:rsid w:val="00A861B4"/>
    <w:rsid w:val="00D726E0"/>
    <w:rsid w:val="00D8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4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266D"/>
    <w:rPr>
      <w:b/>
      <w:bCs/>
    </w:rPr>
  </w:style>
  <w:style w:type="character" w:styleId="a4">
    <w:name w:val="Emphasis"/>
    <w:basedOn w:val="a0"/>
    <w:uiPriority w:val="20"/>
    <w:qFormat/>
    <w:rsid w:val="0054266D"/>
    <w:rPr>
      <w:i/>
      <w:iCs/>
    </w:rPr>
  </w:style>
  <w:style w:type="paragraph" w:styleId="a5">
    <w:name w:val="List Paragraph"/>
    <w:basedOn w:val="a"/>
    <w:uiPriority w:val="34"/>
    <w:qFormat/>
    <w:rsid w:val="005E2FEC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5347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4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266D"/>
    <w:rPr>
      <w:b/>
      <w:bCs/>
    </w:rPr>
  </w:style>
  <w:style w:type="character" w:styleId="a4">
    <w:name w:val="Emphasis"/>
    <w:basedOn w:val="a0"/>
    <w:uiPriority w:val="20"/>
    <w:qFormat/>
    <w:rsid w:val="0054266D"/>
    <w:rPr>
      <w:i/>
      <w:iCs/>
    </w:rPr>
  </w:style>
  <w:style w:type="paragraph" w:styleId="a5">
    <w:name w:val="List Paragraph"/>
    <w:basedOn w:val="a"/>
    <w:uiPriority w:val="34"/>
    <w:qFormat/>
    <w:rsid w:val="005E2FEC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534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80apaohbc3aw9e.xn--p1ai/materials/videoroliki-kak-protivostoyat-finansovym-moshennikam-i-ne-poteryat-sberezh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rakitovskaya-r22.gosweb.gosuslugi.ru/netcat_files/userfiles/2/Ofitsial_no/Bank_zadaniy/chitatel_skaya/5kl/ChT_5_2020_zadaniya_say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ульвие кафадар</dc:creator>
  <cp:lastModifiedBy>ульвие кафадар</cp:lastModifiedBy>
  <cp:revision>1</cp:revision>
  <dcterms:created xsi:type="dcterms:W3CDTF">2025-12-14T19:18:00Z</dcterms:created>
  <dcterms:modified xsi:type="dcterms:W3CDTF">2025-12-14T21:27:00Z</dcterms:modified>
</cp:coreProperties>
</file>